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11" w:rsidRDefault="005D7911" w:rsidP="00DA0120">
      <w:pPr>
        <w:spacing w:after="0" w:line="240" w:lineRule="auto"/>
        <w:ind w:left="284" w:right="260"/>
        <w:rPr>
          <w:rFonts w:asciiTheme="minorHAnsi" w:hAnsiTheme="minorHAnsi" w:cstheme="minorHAnsi"/>
        </w:rPr>
      </w:pPr>
    </w:p>
    <w:p w:rsidR="001C3C88" w:rsidRDefault="002A708B" w:rsidP="00DA0120">
      <w:pPr>
        <w:spacing w:after="0" w:line="240" w:lineRule="auto"/>
        <w:ind w:left="284" w:right="260"/>
        <w:rPr>
          <w:rFonts w:asciiTheme="minorHAnsi" w:hAnsiTheme="minorHAnsi" w:cstheme="minorHAnsi"/>
        </w:rPr>
      </w:pPr>
      <w:r w:rsidRPr="004C7F1D">
        <w:rPr>
          <w:rFonts w:asciiTheme="minorHAnsi" w:hAnsiTheme="minorHAnsi" w:cstheme="minorHAnsi"/>
        </w:rPr>
        <w:t>OSNOVNA ŠKOLA DVOR</w:t>
      </w:r>
    </w:p>
    <w:p w:rsidR="004C7F1D" w:rsidRDefault="004C7F1D" w:rsidP="00DA0120">
      <w:pPr>
        <w:spacing w:after="0" w:line="240" w:lineRule="auto"/>
        <w:ind w:left="284" w:right="2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Ante Brune Bušića 5</w:t>
      </w:r>
    </w:p>
    <w:p w:rsidR="004C7F1D" w:rsidRPr="004C7F1D" w:rsidRDefault="004C7F1D" w:rsidP="00DA0120">
      <w:pPr>
        <w:spacing w:after="0" w:line="240" w:lineRule="auto"/>
        <w:ind w:left="284" w:right="2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44 440 Dvor</w:t>
      </w:r>
    </w:p>
    <w:p w:rsidR="001C3C88" w:rsidRPr="004C7F1D" w:rsidRDefault="004C7F1D" w:rsidP="004C7F1D">
      <w:pPr>
        <w:spacing w:after="0" w:line="240" w:lineRule="auto"/>
        <w:ind w:right="26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  <w:i/>
        </w:rPr>
        <w:t xml:space="preserve"> </w:t>
      </w:r>
      <w:r w:rsidR="00F7065C">
        <w:rPr>
          <w:rFonts w:asciiTheme="minorHAnsi" w:hAnsiTheme="minorHAnsi" w:cstheme="minorHAnsi"/>
          <w:i/>
        </w:rPr>
        <w:t xml:space="preserve"> </w:t>
      </w:r>
      <w:r w:rsidR="00540401" w:rsidRPr="004C7F1D">
        <w:rPr>
          <w:rFonts w:asciiTheme="minorHAnsi" w:hAnsiTheme="minorHAnsi" w:cstheme="minorHAnsi"/>
          <w:i/>
        </w:rPr>
        <w:t>K</w:t>
      </w:r>
      <w:r w:rsidRPr="004C7F1D">
        <w:rPr>
          <w:rFonts w:asciiTheme="minorHAnsi" w:hAnsiTheme="minorHAnsi" w:cstheme="minorHAnsi"/>
          <w:i/>
        </w:rPr>
        <w:t>lasa</w:t>
      </w:r>
      <w:r w:rsidR="002446B9">
        <w:rPr>
          <w:rFonts w:asciiTheme="minorHAnsi" w:hAnsiTheme="minorHAnsi" w:cstheme="minorHAnsi"/>
          <w:i/>
        </w:rPr>
        <w:t>: 112-01/26</w:t>
      </w:r>
      <w:r w:rsidR="0032353D" w:rsidRPr="004C7F1D">
        <w:rPr>
          <w:rFonts w:asciiTheme="minorHAnsi" w:hAnsiTheme="minorHAnsi" w:cstheme="minorHAnsi"/>
          <w:i/>
        </w:rPr>
        <w:t>-01/</w:t>
      </w:r>
      <w:r w:rsidR="002446B9">
        <w:rPr>
          <w:rFonts w:asciiTheme="minorHAnsi" w:hAnsiTheme="minorHAnsi" w:cstheme="minorHAnsi"/>
          <w:i/>
        </w:rPr>
        <w:t>4</w:t>
      </w:r>
      <w:bookmarkStart w:id="0" w:name="_GoBack"/>
      <w:bookmarkEnd w:id="0"/>
    </w:p>
    <w:p w:rsidR="001C3C88" w:rsidRPr="004C7F1D" w:rsidRDefault="001C3C88" w:rsidP="00DA0120">
      <w:pPr>
        <w:spacing w:after="0" w:line="240" w:lineRule="auto"/>
        <w:ind w:left="284" w:right="260"/>
        <w:rPr>
          <w:rFonts w:asciiTheme="minorHAnsi" w:hAnsiTheme="minorHAnsi" w:cstheme="minorHAnsi"/>
          <w:i/>
        </w:rPr>
      </w:pPr>
      <w:proofErr w:type="spellStart"/>
      <w:r w:rsidRPr="004C7F1D">
        <w:rPr>
          <w:rFonts w:asciiTheme="minorHAnsi" w:hAnsiTheme="minorHAnsi" w:cstheme="minorHAnsi"/>
          <w:i/>
        </w:rPr>
        <w:t>U</w:t>
      </w:r>
      <w:r w:rsidR="004C7F1D" w:rsidRPr="004C7F1D">
        <w:rPr>
          <w:rFonts w:asciiTheme="minorHAnsi" w:hAnsiTheme="minorHAnsi" w:cstheme="minorHAnsi"/>
          <w:i/>
        </w:rPr>
        <w:t>rbroj</w:t>
      </w:r>
      <w:proofErr w:type="spellEnd"/>
      <w:r w:rsidRPr="004C7F1D">
        <w:rPr>
          <w:rFonts w:asciiTheme="minorHAnsi" w:hAnsiTheme="minorHAnsi" w:cstheme="minorHAnsi"/>
          <w:i/>
        </w:rPr>
        <w:t xml:space="preserve">: </w:t>
      </w:r>
      <w:r w:rsidR="00540401" w:rsidRPr="004C7F1D">
        <w:rPr>
          <w:rFonts w:asciiTheme="minorHAnsi" w:hAnsiTheme="minorHAnsi" w:cstheme="minorHAnsi"/>
          <w:i/>
        </w:rPr>
        <w:t>21</w:t>
      </w:r>
      <w:r w:rsidR="002446B9">
        <w:rPr>
          <w:rFonts w:asciiTheme="minorHAnsi" w:hAnsiTheme="minorHAnsi" w:cstheme="minorHAnsi"/>
          <w:i/>
        </w:rPr>
        <w:t>76-45-01-26</w:t>
      </w:r>
      <w:r w:rsidR="004C7F1D" w:rsidRPr="004C7F1D">
        <w:rPr>
          <w:rFonts w:asciiTheme="minorHAnsi" w:hAnsiTheme="minorHAnsi" w:cstheme="minorHAnsi"/>
          <w:i/>
        </w:rPr>
        <w:t>-1</w:t>
      </w:r>
    </w:p>
    <w:p w:rsidR="001C3C88" w:rsidRPr="00DA0120" w:rsidRDefault="001C3C88" w:rsidP="00DA0120">
      <w:pPr>
        <w:spacing w:after="0" w:line="240" w:lineRule="auto"/>
        <w:ind w:left="284" w:right="260"/>
        <w:rPr>
          <w:rFonts w:asciiTheme="minorHAnsi" w:hAnsiTheme="minorHAnsi" w:cstheme="minorHAnsi"/>
        </w:rPr>
      </w:pPr>
    </w:p>
    <w:p w:rsidR="001C3C88" w:rsidRPr="00DA0120" w:rsidRDefault="002A708B" w:rsidP="00DA0120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>Dvor</w:t>
      </w:r>
      <w:r w:rsidR="0032353D" w:rsidRPr="00DA0120">
        <w:rPr>
          <w:rFonts w:asciiTheme="minorHAnsi" w:hAnsiTheme="minorHAnsi" w:cstheme="minorHAnsi"/>
        </w:rPr>
        <w:t xml:space="preserve">,  </w:t>
      </w:r>
      <w:r w:rsidR="002446B9">
        <w:rPr>
          <w:rFonts w:asciiTheme="minorHAnsi" w:hAnsiTheme="minorHAnsi" w:cstheme="minorHAnsi"/>
        </w:rPr>
        <w:t>23</w:t>
      </w:r>
      <w:r w:rsidR="00540401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rujna</w:t>
      </w:r>
      <w:r w:rsidR="002446B9">
        <w:rPr>
          <w:rFonts w:asciiTheme="minorHAnsi" w:hAnsiTheme="minorHAnsi" w:cstheme="minorHAnsi"/>
        </w:rPr>
        <w:t xml:space="preserve"> 2026</w:t>
      </w:r>
      <w:r w:rsidR="001C3C88" w:rsidRPr="00DA0120">
        <w:rPr>
          <w:rFonts w:asciiTheme="minorHAnsi" w:hAnsiTheme="minorHAnsi" w:cstheme="minorHAnsi"/>
        </w:rPr>
        <w:t xml:space="preserve">. godine                                                                                                     </w:t>
      </w:r>
    </w:p>
    <w:p w:rsidR="001C3C88" w:rsidRPr="00DA0120" w:rsidRDefault="001C3C88" w:rsidP="00DA0120">
      <w:pPr>
        <w:spacing w:after="0" w:line="240" w:lineRule="auto"/>
        <w:ind w:left="284" w:right="260" w:firstLine="708"/>
        <w:jc w:val="both"/>
        <w:rPr>
          <w:rFonts w:asciiTheme="minorHAnsi" w:eastAsia="Times New Roman" w:hAnsiTheme="minorHAnsi" w:cstheme="minorHAnsi"/>
        </w:rPr>
      </w:pPr>
    </w:p>
    <w:p w:rsidR="00F7065C" w:rsidRDefault="00F7065C" w:rsidP="00DA0120">
      <w:pPr>
        <w:spacing w:after="0" w:line="240" w:lineRule="auto"/>
        <w:ind w:left="284" w:right="260" w:firstLine="708"/>
        <w:jc w:val="both"/>
        <w:rPr>
          <w:rFonts w:asciiTheme="minorHAnsi" w:eastAsia="Times New Roman" w:hAnsiTheme="minorHAnsi" w:cstheme="minorHAnsi"/>
        </w:rPr>
      </w:pPr>
    </w:p>
    <w:p w:rsidR="00DC2D1C" w:rsidRPr="00DA0120" w:rsidRDefault="00DC2D1C" w:rsidP="00DA0120">
      <w:pPr>
        <w:spacing w:after="0" w:line="240" w:lineRule="auto"/>
        <w:ind w:left="284" w:right="260" w:firstLine="708"/>
        <w:jc w:val="both"/>
        <w:rPr>
          <w:rFonts w:asciiTheme="minorHAnsi" w:eastAsia="Times New Roman" w:hAnsiTheme="minorHAnsi" w:cstheme="minorHAnsi"/>
        </w:rPr>
      </w:pPr>
      <w:r w:rsidRPr="00DA0120">
        <w:rPr>
          <w:rFonts w:asciiTheme="minorHAnsi" w:eastAsia="Times New Roman" w:hAnsiTheme="minorHAnsi" w:cstheme="minorHAnsi"/>
        </w:rPr>
        <w:t>Na temelju</w:t>
      </w:r>
      <w:r w:rsidR="002F1A5B" w:rsidRPr="00DA0120">
        <w:rPr>
          <w:rFonts w:asciiTheme="minorHAnsi" w:eastAsia="Times New Roman" w:hAnsiTheme="minorHAnsi" w:cstheme="minorHAnsi"/>
        </w:rPr>
        <w:t xml:space="preserve"> </w:t>
      </w:r>
      <w:r w:rsidR="000B4D1C" w:rsidRPr="00DA0120">
        <w:rPr>
          <w:rFonts w:asciiTheme="minorHAnsi" w:eastAsia="Times New Roman" w:hAnsiTheme="minorHAnsi" w:cstheme="minorHAnsi"/>
        </w:rPr>
        <w:t xml:space="preserve">članka 107. </w:t>
      </w:r>
      <w:r w:rsidRPr="00DA0120">
        <w:rPr>
          <w:rFonts w:asciiTheme="minorHAnsi" w:eastAsia="Times New Roman" w:hAnsiTheme="minorHAnsi" w:cstheme="minorHAnsi"/>
        </w:rPr>
        <w:t>Zakona o odgoju i obrazovanju u osnovnoj i srednjoj školi (</w:t>
      </w:r>
      <w:r w:rsidR="002F1A5B" w:rsidRPr="00DA0120">
        <w:rPr>
          <w:rFonts w:asciiTheme="minorHAnsi" w:eastAsia="Times New Roman" w:hAnsiTheme="minorHAnsi" w:cstheme="minorHAnsi"/>
        </w:rPr>
        <w:t>„</w:t>
      </w:r>
      <w:r w:rsidRPr="00DA0120">
        <w:rPr>
          <w:rFonts w:asciiTheme="minorHAnsi" w:eastAsia="Times New Roman" w:hAnsiTheme="minorHAnsi" w:cstheme="minorHAnsi"/>
        </w:rPr>
        <w:t>N</w:t>
      </w:r>
      <w:r w:rsidR="002F1A5B" w:rsidRPr="00DA0120">
        <w:rPr>
          <w:rFonts w:asciiTheme="minorHAnsi" w:eastAsia="Times New Roman" w:hAnsiTheme="minorHAnsi" w:cstheme="minorHAnsi"/>
        </w:rPr>
        <w:t>arodne novine“, br.</w:t>
      </w:r>
      <w:r w:rsidRPr="00DA0120">
        <w:rPr>
          <w:rFonts w:asciiTheme="minorHAnsi" w:eastAsia="Times New Roman" w:hAnsiTheme="minorHAnsi" w:cstheme="minorHAnsi"/>
        </w:rPr>
        <w:t xml:space="preserve"> 87</w:t>
      </w:r>
      <w:r w:rsidR="00412D09" w:rsidRPr="00DA0120">
        <w:rPr>
          <w:rFonts w:asciiTheme="minorHAnsi" w:eastAsia="Times New Roman" w:hAnsiTheme="minorHAnsi" w:cstheme="minorHAnsi"/>
        </w:rPr>
        <w:t>/08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>, 86/09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>, 92/10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>, 105/10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>, 90/12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Pr="00DA0120">
        <w:rPr>
          <w:rFonts w:asciiTheme="minorHAnsi" w:eastAsia="Times New Roman" w:hAnsiTheme="minorHAnsi" w:cstheme="minorHAnsi"/>
        </w:rPr>
        <w:t xml:space="preserve">, </w:t>
      </w:r>
      <w:r w:rsidR="00412D09" w:rsidRPr="00DA0120">
        <w:rPr>
          <w:rFonts w:asciiTheme="minorHAnsi" w:eastAsia="Times New Roman" w:hAnsiTheme="minorHAnsi" w:cstheme="minorHAnsi"/>
        </w:rPr>
        <w:t>5/12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 xml:space="preserve">, </w:t>
      </w:r>
      <w:r w:rsidRPr="00DA0120">
        <w:rPr>
          <w:rFonts w:asciiTheme="minorHAnsi" w:eastAsia="Times New Roman" w:hAnsiTheme="minorHAnsi" w:cstheme="minorHAnsi"/>
        </w:rPr>
        <w:t>16/12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Pr="00DA0120">
        <w:rPr>
          <w:rFonts w:asciiTheme="minorHAnsi" w:eastAsia="Times New Roman" w:hAnsiTheme="minorHAnsi" w:cstheme="minorHAnsi"/>
        </w:rPr>
        <w:t>, 86/12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Pr="00DA0120">
        <w:rPr>
          <w:rFonts w:asciiTheme="minorHAnsi" w:eastAsia="Times New Roman" w:hAnsiTheme="minorHAnsi" w:cstheme="minorHAnsi"/>
        </w:rPr>
        <w:t xml:space="preserve">, </w:t>
      </w:r>
      <w:r w:rsidR="00412D09" w:rsidRPr="00DA0120">
        <w:rPr>
          <w:rFonts w:asciiTheme="minorHAnsi" w:eastAsia="Times New Roman" w:hAnsiTheme="minorHAnsi" w:cstheme="minorHAnsi"/>
        </w:rPr>
        <w:t>126/12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 xml:space="preserve">, </w:t>
      </w:r>
      <w:r w:rsidRPr="00DA0120">
        <w:rPr>
          <w:rFonts w:asciiTheme="minorHAnsi" w:eastAsia="Times New Roman" w:hAnsiTheme="minorHAnsi" w:cstheme="minorHAnsi"/>
        </w:rPr>
        <w:t>94/</w:t>
      </w:r>
      <w:r w:rsidR="00412D09" w:rsidRPr="00DA0120">
        <w:rPr>
          <w:rFonts w:asciiTheme="minorHAnsi" w:eastAsia="Times New Roman" w:hAnsiTheme="minorHAnsi" w:cstheme="minorHAnsi"/>
        </w:rPr>
        <w:t>13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12D09" w:rsidRPr="00DA0120">
        <w:rPr>
          <w:rFonts w:asciiTheme="minorHAnsi" w:eastAsia="Times New Roman" w:hAnsiTheme="minorHAnsi" w:cstheme="minorHAnsi"/>
        </w:rPr>
        <w:t xml:space="preserve">, </w:t>
      </w:r>
      <w:r w:rsidRPr="00DA0120">
        <w:rPr>
          <w:rFonts w:asciiTheme="minorHAnsi" w:eastAsia="Times New Roman" w:hAnsiTheme="minorHAnsi" w:cstheme="minorHAnsi"/>
        </w:rPr>
        <w:t>152/14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D92D07" w:rsidRPr="00DA0120">
        <w:rPr>
          <w:rFonts w:asciiTheme="minorHAnsi" w:eastAsia="Times New Roman" w:hAnsiTheme="minorHAnsi" w:cstheme="minorHAnsi"/>
        </w:rPr>
        <w:t xml:space="preserve">, </w:t>
      </w:r>
      <w:r w:rsidR="00C919B6" w:rsidRPr="00DA0120">
        <w:rPr>
          <w:rFonts w:asciiTheme="minorHAnsi" w:eastAsia="Times New Roman" w:hAnsiTheme="minorHAnsi" w:cstheme="minorHAnsi"/>
        </w:rPr>
        <w:t>7/</w:t>
      </w:r>
      <w:r w:rsidR="00412D09" w:rsidRPr="00DA0120">
        <w:rPr>
          <w:rFonts w:asciiTheme="minorHAnsi" w:eastAsia="Times New Roman" w:hAnsiTheme="minorHAnsi" w:cstheme="minorHAnsi"/>
        </w:rPr>
        <w:t>17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D92D07" w:rsidRPr="00DA0120">
        <w:rPr>
          <w:rFonts w:asciiTheme="minorHAnsi" w:eastAsia="Times New Roman" w:hAnsiTheme="minorHAnsi" w:cstheme="minorHAnsi"/>
        </w:rPr>
        <w:t>, 68/18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D92D07" w:rsidRPr="00DA0120">
        <w:rPr>
          <w:rFonts w:asciiTheme="minorHAnsi" w:eastAsia="Times New Roman" w:hAnsiTheme="minorHAnsi" w:cstheme="minorHAnsi"/>
        </w:rPr>
        <w:t>, 98/19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4A1452" w:rsidRPr="00DA0120">
        <w:rPr>
          <w:rFonts w:asciiTheme="minorHAnsi" w:eastAsia="Times New Roman" w:hAnsiTheme="minorHAnsi" w:cstheme="minorHAnsi"/>
        </w:rPr>
        <w:t>,</w:t>
      </w:r>
      <w:r w:rsidR="00D92D07" w:rsidRPr="00DA0120">
        <w:rPr>
          <w:rFonts w:asciiTheme="minorHAnsi" w:eastAsia="Times New Roman" w:hAnsiTheme="minorHAnsi" w:cstheme="minorHAnsi"/>
        </w:rPr>
        <w:t xml:space="preserve"> 64/20</w:t>
      </w:r>
      <w:r w:rsidR="002F1A5B" w:rsidRPr="00DA0120">
        <w:rPr>
          <w:rFonts w:asciiTheme="minorHAnsi" w:eastAsia="Times New Roman" w:hAnsiTheme="minorHAnsi" w:cstheme="minorHAnsi"/>
        </w:rPr>
        <w:t>.</w:t>
      </w:r>
      <w:r w:rsidR="0032353D" w:rsidRPr="00DA0120">
        <w:rPr>
          <w:rFonts w:asciiTheme="minorHAnsi" w:eastAsia="Times New Roman" w:hAnsiTheme="minorHAnsi" w:cstheme="minorHAnsi"/>
        </w:rPr>
        <w:t>,</w:t>
      </w:r>
      <w:r w:rsidR="004A1452" w:rsidRPr="00DA0120">
        <w:rPr>
          <w:rFonts w:asciiTheme="minorHAnsi" w:eastAsia="Times New Roman" w:hAnsiTheme="minorHAnsi" w:cstheme="minorHAnsi"/>
        </w:rPr>
        <w:t xml:space="preserve"> 151/22.</w:t>
      </w:r>
      <w:r w:rsidR="0032353D" w:rsidRPr="00DA0120">
        <w:rPr>
          <w:rFonts w:asciiTheme="minorHAnsi" w:eastAsia="Times New Roman" w:hAnsiTheme="minorHAnsi" w:cstheme="minorHAnsi"/>
        </w:rPr>
        <w:t>, 155/23. i 156/23.</w:t>
      </w:r>
      <w:r w:rsidR="00F7065C">
        <w:rPr>
          <w:rFonts w:asciiTheme="minorHAnsi" w:eastAsia="Times New Roman" w:hAnsiTheme="minorHAnsi" w:cstheme="minorHAnsi"/>
        </w:rPr>
        <w:t xml:space="preserve">) i </w:t>
      </w:r>
      <w:r w:rsidR="00D92D07" w:rsidRPr="00DA0120">
        <w:rPr>
          <w:rFonts w:asciiTheme="minorHAnsi" w:eastAsia="Times New Roman" w:hAnsiTheme="minorHAnsi" w:cstheme="minorHAnsi"/>
        </w:rPr>
        <w:t>Pravilnika o</w:t>
      </w:r>
      <w:r w:rsidR="0032353D" w:rsidRPr="00DA0120">
        <w:rPr>
          <w:rFonts w:asciiTheme="minorHAnsi" w:eastAsia="Times New Roman" w:hAnsiTheme="minorHAnsi" w:cstheme="minorHAnsi"/>
        </w:rPr>
        <w:t xml:space="preserve"> pomoćnicima u nastavi i stručnim</w:t>
      </w:r>
      <w:r w:rsidR="00D92D07" w:rsidRPr="00DA0120">
        <w:rPr>
          <w:rFonts w:asciiTheme="minorHAnsi" w:eastAsia="Times New Roman" w:hAnsiTheme="minorHAnsi" w:cstheme="minorHAnsi"/>
        </w:rPr>
        <w:t xml:space="preserve"> komunikacijskim posrednicima (</w:t>
      </w:r>
      <w:r w:rsidR="002F1A5B" w:rsidRPr="00DA0120">
        <w:rPr>
          <w:rFonts w:asciiTheme="minorHAnsi" w:eastAsia="Times New Roman" w:hAnsiTheme="minorHAnsi" w:cstheme="minorHAnsi"/>
        </w:rPr>
        <w:t>„</w:t>
      </w:r>
      <w:r w:rsidR="00D92D07" w:rsidRPr="00DA0120">
        <w:rPr>
          <w:rFonts w:asciiTheme="minorHAnsi" w:eastAsia="Times New Roman" w:hAnsiTheme="minorHAnsi" w:cstheme="minorHAnsi"/>
        </w:rPr>
        <w:t>N</w:t>
      </w:r>
      <w:r w:rsidR="002F1A5B" w:rsidRPr="00DA0120">
        <w:rPr>
          <w:rFonts w:asciiTheme="minorHAnsi" w:eastAsia="Times New Roman" w:hAnsiTheme="minorHAnsi" w:cstheme="minorHAnsi"/>
        </w:rPr>
        <w:t>arodne novine“, br.</w:t>
      </w:r>
      <w:r w:rsidR="00D92D07" w:rsidRPr="00DA0120">
        <w:rPr>
          <w:rFonts w:asciiTheme="minorHAnsi" w:eastAsia="Times New Roman" w:hAnsiTheme="minorHAnsi" w:cstheme="minorHAnsi"/>
        </w:rPr>
        <w:t xml:space="preserve"> </w:t>
      </w:r>
      <w:r w:rsidR="0032353D" w:rsidRPr="00DA0120">
        <w:rPr>
          <w:rFonts w:asciiTheme="minorHAnsi" w:eastAsia="Times New Roman" w:hAnsiTheme="minorHAnsi" w:cstheme="minorHAnsi"/>
        </w:rPr>
        <w:t>85/24</w:t>
      </w:r>
      <w:r w:rsidR="004A1452" w:rsidRPr="00DA0120">
        <w:rPr>
          <w:rFonts w:asciiTheme="minorHAnsi" w:eastAsia="Times New Roman" w:hAnsiTheme="minorHAnsi" w:cstheme="minorHAnsi"/>
        </w:rPr>
        <w:t>.</w:t>
      </w:r>
      <w:r w:rsidR="002F1A5B" w:rsidRPr="00DA0120">
        <w:rPr>
          <w:rFonts w:asciiTheme="minorHAnsi" w:eastAsia="Times New Roman" w:hAnsiTheme="minorHAnsi" w:cstheme="minorHAnsi"/>
        </w:rPr>
        <w:t>)</w:t>
      </w:r>
      <w:r w:rsidR="00F7065C">
        <w:rPr>
          <w:rFonts w:asciiTheme="minorHAnsi" w:eastAsia="Times New Roman" w:hAnsiTheme="minorHAnsi" w:cstheme="minorHAnsi"/>
        </w:rPr>
        <w:t>,</w:t>
      </w:r>
      <w:r w:rsidR="00030441" w:rsidRPr="00DA0120">
        <w:rPr>
          <w:rFonts w:asciiTheme="minorHAnsi" w:eastAsia="Times New Roman" w:hAnsiTheme="minorHAnsi" w:cstheme="minorHAnsi"/>
        </w:rPr>
        <w:t xml:space="preserve"> </w:t>
      </w:r>
      <w:r w:rsidR="00F7065C">
        <w:rPr>
          <w:rFonts w:asciiTheme="minorHAnsi" w:eastAsia="Times New Roman" w:hAnsiTheme="minorHAnsi" w:cstheme="minorHAnsi"/>
        </w:rPr>
        <w:t>a</w:t>
      </w:r>
      <w:r w:rsidR="00030441" w:rsidRPr="00DA0120">
        <w:rPr>
          <w:rFonts w:asciiTheme="minorHAnsi" w:eastAsia="Times New Roman" w:hAnsiTheme="minorHAnsi" w:cstheme="minorHAnsi"/>
        </w:rPr>
        <w:t xml:space="preserve"> </w:t>
      </w:r>
      <w:r w:rsidR="0032353D" w:rsidRPr="00DA0120">
        <w:rPr>
          <w:rFonts w:asciiTheme="minorHAnsi" w:eastAsia="Times New Roman" w:hAnsiTheme="minorHAnsi" w:cstheme="minorHAnsi"/>
          <w:color w:val="000000"/>
        </w:rPr>
        <w:t xml:space="preserve">u sklopu projekta </w:t>
      </w:r>
      <w:r w:rsidR="004C7F1D">
        <w:rPr>
          <w:rFonts w:asciiTheme="minorHAnsi" w:eastAsia="Times New Roman" w:hAnsiTheme="minorHAnsi" w:cstheme="minorHAnsi"/>
          <w:color w:val="000000"/>
        </w:rPr>
        <w:t>„Jednaki u obrazovanju“</w:t>
      </w:r>
      <w:r w:rsidR="00F7065C">
        <w:rPr>
          <w:rFonts w:asciiTheme="minorHAnsi" w:eastAsia="Times New Roman" w:hAnsiTheme="minorHAnsi" w:cstheme="minorHAnsi"/>
          <w:color w:val="000000"/>
        </w:rPr>
        <w:t>-</w:t>
      </w:r>
      <w:r w:rsidR="0032353D" w:rsidRPr="00DA0120">
        <w:rPr>
          <w:rFonts w:asciiTheme="minorHAnsi" w:eastAsia="Times New Roman" w:hAnsiTheme="minorHAnsi" w:cstheme="minorHAnsi"/>
          <w:color w:val="000000"/>
        </w:rPr>
        <w:t xml:space="preserve"> program</w:t>
      </w:r>
      <w:r w:rsidR="004C7F1D">
        <w:rPr>
          <w:rFonts w:asciiTheme="minorHAnsi" w:eastAsia="Times New Roman" w:hAnsiTheme="minorHAnsi" w:cstheme="minorHAnsi"/>
          <w:color w:val="000000"/>
        </w:rPr>
        <w:t>a</w:t>
      </w:r>
      <w:r w:rsidR="0032353D" w:rsidRPr="00DA0120">
        <w:rPr>
          <w:rFonts w:asciiTheme="minorHAnsi" w:eastAsia="Times New Roman" w:hAnsiTheme="minorHAnsi" w:cstheme="minorHAnsi"/>
          <w:color w:val="000000"/>
        </w:rPr>
        <w:t xml:space="preserve"> Osiguravanje pomoćnika u nastavi i stručnih komunikacijskih posrednika učenicima s teškoćama u razvoju u osnovnoškolskim i srednjoškolskim odgojno-obrazovnim ustanovama - faza VII. koji se financira iz Europskog socijalnog fonda, u sklopu Programa Učinkoviti ljudski potencijali 2021. – 2027</w:t>
      </w:r>
      <w:r w:rsidR="004A1452" w:rsidRPr="00DA0120">
        <w:rPr>
          <w:rFonts w:asciiTheme="minorHAnsi" w:eastAsia="Times New Roman" w:hAnsiTheme="minorHAnsi" w:cstheme="minorHAnsi"/>
        </w:rPr>
        <w:t>.</w:t>
      </w:r>
      <w:r w:rsidR="003E4445" w:rsidRPr="00DA0120">
        <w:rPr>
          <w:rFonts w:asciiTheme="minorHAnsi" w:eastAsia="Times New Roman" w:hAnsiTheme="minorHAnsi" w:cstheme="minorHAnsi"/>
        </w:rPr>
        <w:t xml:space="preserve">, </w:t>
      </w:r>
      <w:r w:rsidR="002A708B">
        <w:rPr>
          <w:rFonts w:asciiTheme="minorHAnsi" w:eastAsia="Times New Roman" w:hAnsiTheme="minorHAnsi" w:cstheme="minorHAnsi"/>
        </w:rPr>
        <w:t>Osnovna škola Dvor</w:t>
      </w:r>
      <w:r w:rsidR="002F1A5B" w:rsidRPr="00DA0120">
        <w:rPr>
          <w:rFonts w:asciiTheme="minorHAnsi" w:eastAsia="Times New Roman" w:hAnsiTheme="minorHAnsi" w:cstheme="minorHAnsi"/>
        </w:rPr>
        <w:t xml:space="preserve">, </w:t>
      </w:r>
      <w:r w:rsidR="002A708B">
        <w:rPr>
          <w:rFonts w:asciiTheme="minorHAnsi" w:eastAsia="Times New Roman" w:hAnsiTheme="minorHAnsi" w:cstheme="minorHAnsi"/>
        </w:rPr>
        <w:t>Ante Brune Bušića 5</w:t>
      </w:r>
      <w:r w:rsidR="002F1A5B" w:rsidRPr="00DA0120">
        <w:rPr>
          <w:rFonts w:asciiTheme="minorHAnsi" w:eastAsia="Times New Roman" w:hAnsiTheme="minorHAnsi" w:cstheme="minorHAnsi"/>
        </w:rPr>
        <w:t>, 4</w:t>
      </w:r>
      <w:r w:rsidR="002A708B">
        <w:rPr>
          <w:rFonts w:asciiTheme="minorHAnsi" w:eastAsia="Times New Roman" w:hAnsiTheme="minorHAnsi" w:cstheme="minorHAnsi"/>
        </w:rPr>
        <w:t>4 440</w:t>
      </w:r>
      <w:r w:rsidR="002F1A5B" w:rsidRPr="00DA0120">
        <w:rPr>
          <w:rFonts w:asciiTheme="minorHAnsi" w:eastAsia="Times New Roman" w:hAnsiTheme="minorHAnsi" w:cstheme="minorHAnsi"/>
        </w:rPr>
        <w:t xml:space="preserve"> </w:t>
      </w:r>
      <w:r w:rsidR="002A708B">
        <w:rPr>
          <w:rFonts w:asciiTheme="minorHAnsi" w:eastAsia="Times New Roman" w:hAnsiTheme="minorHAnsi" w:cstheme="minorHAnsi"/>
        </w:rPr>
        <w:t>Dvor</w:t>
      </w:r>
      <w:r w:rsidR="002F1A5B" w:rsidRPr="00DA0120">
        <w:rPr>
          <w:rFonts w:asciiTheme="minorHAnsi" w:eastAsia="Times New Roman" w:hAnsiTheme="minorHAnsi" w:cstheme="minorHAnsi"/>
        </w:rPr>
        <w:t>, zastupana po ravnatelj</w:t>
      </w:r>
      <w:r w:rsidR="002A708B">
        <w:rPr>
          <w:rFonts w:asciiTheme="minorHAnsi" w:eastAsia="Times New Roman" w:hAnsiTheme="minorHAnsi" w:cstheme="minorHAnsi"/>
        </w:rPr>
        <w:t>ici</w:t>
      </w:r>
      <w:r w:rsidR="002F1A5B" w:rsidRPr="00DA0120">
        <w:rPr>
          <w:rFonts w:asciiTheme="minorHAnsi" w:eastAsia="Times New Roman" w:hAnsiTheme="minorHAnsi" w:cstheme="minorHAnsi"/>
        </w:rPr>
        <w:t xml:space="preserve"> </w:t>
      </w:r>
      <w:r w:rsidR="002A708B">
        <w:rPr>
          <w:rFonts w:asciiTheme="minorHAnsi" w:eastAsia="Times New Roman" w:hAnsiTheme="minorHAnsi" w:cstheme="minorHAnsi"/>
        </w:rPr>
        <w:t xml:space="preserve">Matei </w:t>
      </w:r>
      <w:proofErr w:type="spellStart"/>
      <w:r w:rsidR="002A708B">
        <w:rPr>
          <w:rFonts w:asciiTheme="minorHAnsi" w:eastAsia="Times New Roman" w:hAnsiTheme="minorHAnsi" w:cstheme="minorHAnsi"/>
        </w:rPr>
        <w:t>Sokač</w:t>
      </w:r>
      <w:proofErr w:type="spellEnd"/>
      <w:r w:rsidR="002A708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2A708B">
        <w:rPr>
          <w:rFonts w:asciiTheme="minorHAnsi" w:eastAsia="Times New Roman" w:hAnsiTheme="minorHAnsi" w:cstheme="minorHAnsi"/>
        </w:rPr>
        <w:t>Terešak</w:t>
      </w:r>
      <w:proofErr w:type="spellEnd"/>
      <w:r w:rsidR="002F1A5B" w:rsidRPr="00DA0120">
        <w:rPr>
          <w:rFonts w:asciiTheme="minorHAnsi" w:eastAsia="Times New Roman" w:hAnsiTheme="minorHAnsi" w:cstheme="minorHAnsi"/>
        </w:rPr>
        <w:t xml:space="preserve">, dipl. </w:t>
      </w:r>
      <w:r w:rsidR="002A708B">
        <w:rPr>
          <w:rFonts w:asciiTheme="minorHAnsi" w:eastAsia="Times New Roman" w:hAnsiTheme="minorHAnsi" w:cstheme="minorHAnsi"/>
        </w:rPr>
        <w:t>učit</w:t>
      </w:r>
      <w:r w:rsidR="002F1A5B" w:rsidRPr="00DA0120">
        <w:rPr>
          <w:rFonts w:asciiTheme="minorHAnsi" w:eastAsia="Times New Roman" w:hAnsiTheme="minorHAnsi" w:cstheme="minorHAnsi"/>
        </w:rPr>
        <w:t xml:space="preserve">., </w:t>
      </w:r>
      <w:r w:rsidRPr="00DA0120">
        <w:rPr>
          <w:rFonts w:asciiTheme="minorHAnsi" w:eastAsia="Times New Roman" w:hAnsiTheme="minorHAnsi" w:cstheme="minorHAnsi"/>
        </w:rPr>
        <w:t>objavljuje</w:t>
      </w:r>
    </w:p>
    <w:p w:rsidR="00DC2D1C" w:rsidRPr="00DA0120" w:rsidRDefault="00DC2D1C" w:rsidP="00DA0120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B94DD4" w:rsidRDefault="00B94DD4" w:rsidP="00DA0120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CB27B8" w:rsidRPr="00DA0120" w:rsidRDefault="00CB27B8" w:rsidP="00DA0120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DC2D1C" w:rsidRPr="00DA0120" w:rsidRDefault="00DC2D1C" w:rsidP="00DA0120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</w:rPr>
      </w:pPr>
      <w:r w:rsidRPr="00DA0120">
        <w:rPr>
          <w:rFonts w:asciiTheme="minorHAnsi" w:eastAsia="Times New Roman" w:hAnsiTheme="minorHAnsi" w:cstheme="minorHAnsi"/>
          <w:b/>
        </w:rPr>
        <w:t xml:space="preserve">NATJEČAJ </w:t>
      </w:r>
    </w:p>
    <w:p w:rsidR="00DC2D1C" w:rsidRPr="00DA0120" w:rsidRDefault="00DC2D1C" w:rsidP="00DA0120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  <w:b/>
        </w:rPr>
      </w:pPr>
      <w:r w:rsidRPr="00DA0120">
        <w:rPr>
          <w:rFonts w:asciiTheme="minorHAnsi" w:eastAsia="Times New Roman" w:hAnsiTheme="minorHAnsi" w:cstheme="minorHAnsi"/>
          <w:b/>
        </w:rPr>
        <w:t>za zapošljavanje osoba za obavljanje poslova pomoćnika</w:t>
      </w:r>
      <w:r w:rsidR="00491BF7">
        <w:rPr>
          <w:rFonts w:asciiTheme="minorHAnsi" w:eastAsia="Times New Roman" w:hAnsiTheme="minorHAnsi" w:cstheme="minorHAnsi"/>
          <w:b/>
        </w:rPr>
        <w:t>/</w:t>
      </w:r>
      <w:proofErr w:type="spellStart"/>
      <w:r w:rsidR="00491BF7">
        <w:rPr>
          <w:rFonts w:asciiTheme="minorHAnsi" w:eastAsia="Times New Roman" w:hAnsiTheme="minorHAnsi" w:cstheme="minorHAnsi"/>
          <w:b/>
        </w:rPr>
        <w:t>ic</w:t>
      </w:r>
      <w:r w:rsidR="001E2FD9">
        <w:rPr>
          <w:rFonts w:asciiTheme="minorHAnsi" w:eastAsia="Times New Roman" w:hAnsiTheme="minorHAnsi" w:cstheme="minorHAnsi"/>
          <w:b/>
        </w:rPr>
        <w:t>e</w:t>
      </w:r>
      <w:proofErr w:type="spellEnd"/>
      <w:r w:rsidRPr="00DA0120">
        <w:rPr>
          <w:rFonts w:asciiTheme="minorHAnsi" w:eastAsia="Times New Roman" w:hAnsiTheme="minorHAnsi" w:cstheme="minorHAnsi"/>
          <w:b/>
        </w:rPr>
        <w:t xml:space="preserve"> u nastavi </w:t>
      </w:r>
    </w:p>
    <w:p w:rsidR="00D1552C" w:rsidRPr="00DA0120" w:rsidRDefault="00D1552C" w:rsidP="00DA0120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  <w:b/>
        </w:rPr>
      </w:pPr>
    </w:p>
    <w:p w:rsidR="00DC2D1C" w:rsidRPr="00DA0120" w:rsidRDefault="00DC2D1C" w:rsidP="00F7065C">
      <w:pPr>
        <w:spacing w:after="0" w:line="240" w:lineRule="auto"/>
        <w:ind w:right="260"/>
        <w:rPr>
          <w:rFonts w:asciiTheme="minorHAnsi" w:eastAsia="Times New Roman" w:hAnsiTheme="minorHAnsi" w:cstheme="minorHAnsi"/>
        </w:rPr>
      </w:pP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 xml:space="preserve">- </w:t>
      </w:r>
      <w:r w:rsidR="00F7065C">
        <w:rPr>
          <w:rFonts w:asciiTheme="minorHAnsi" w:eastAsia="Times New Roman" w:hAnsiTheme="minorHAnsi" w:cstheme="minorHAnsi"/>
        </w:rPr>
        <w:t xml:space="preserve"> </w:t>
      </w:r>
      <w:r w:rsidRPr="00764F2E">
        <w:rPr>
          <w:rFonts w:asciiTheme="minorHAnsi" w:eastAsia="Times New Roman" w:hAnsiTheme="minorHAnsi" w:cstheme="minorHAnsi"/>
        </w:rPr>
        <w:t xml:space="preserve">pomoćnik u nastavi </w:t>
      </w:r>
      <w:r>
        <w:rPr>
          <w:rFonts w:asciiTheme="minorHAnsi" w:eastAsia="Times New Roman" w:hAnsiTheme="minorHAnsi" w:cstheme="minorHAnsi"/>
        </w:rPr>
        <w:t xml:space="preserve"> </w:t>
      </w:r>
      <w:r w:rsidRPr="00764F2E">
        <w:rPr>
          <w:rFonts w:asciiTheme="minorHAnsi" w:eastAsia="Times New Roman" w:hAnsiTheme="minorHAnsi" w:cstheme="minorHAnsi"/>
        </w:rPr>
        <w:t xml:space="preserve">- </w:t>
      </w:r>
      <w:r>
        <w:rPr>
          <w:rFonts w:asciiTheme="minorHAnsi" w:eastAsia="Times New Roman" w:hAnsiTheme="minorHAnsi" w:cstheme="minorHAnsi"/>
        </w:rPr>
        <w:t xml:space="preserve"> 6</w:t>
      </w:r>
      <w:r w:rsidRPr="00764F2E">
        <w:rPr>
          <w:rFonts w:asciiTheme="minorHAnsi" w:eastAsia="Times New Roman" w:hAnsiTheme="minorHAnsi" w:cstheme="minorHAnsi"/>
        </w:rPr>
        <w:t xml:space="preserve"> izvršitelja/</w:t>
      </w:r>
      <w:proofErr w:type="spellStart"/>
      <w:r w:rsidRPr="00764F2E">
        <w:rPr>
          <w:rFonts w:asciiTheme="minorHAnsi" w:eastAsia="Times New Roman" w:hAnsiTheme="minorHAnsi" w:cstheme="minorHAnsi"/>
        </w:rPr>
        <w:t>ica</w:t>
      </w:r>
      <w:proofErr w:type="spellEnd"/>
      <w:r w:rsidRPr="00764F2E">
        <w:rPr>
          <w:rFonts w:asciiTheme="minorHAnsi" w:eastAsia="Times New Roman" w:hAnsiTheme="minorHAnsi" w:cstheme="minorHAnsi"/>
        </w:rPr>
        <w:t>, na određeno nepuno radno vrijeme do 31. kolovoza 2026. godine, i to na:</w:t>
      </w: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F7065C">
      <w:pPr>
        <w:pStyle w:val="Odlomakpopisa"/>
        <w:numPr>
          <w:ilvl w:val="1"/>
          <w:numId w:val="13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30 sati tjedno – 5 izvršitelja/</w:t>
      </w:r>
      <w:proofErr w:type="spellStart"/>
      <w:r w:rsidRPr="00764F2E">
        <w:rPr>
          <w:rFonts w:asciiTheme="minorHAnsi" w:eastAsia="Times New Roman" w:hAnsiTheme="minorHAnsi" w:cstheme="minorHAnsi"/>
        </w:rPr>
        <w:t>ica</w:t>
      </w:r>
      <w:proofErr w:type="spellEnd"/>
    </w:p>
    <w:p w:rsidR="00764F2E" w:rsidRPr="00764F2E" w:rsidRDefault="00764F2E" w:rsidP="00F7065C">
      <w:pPr>
        <w:pStyle w:val="Odlomakpopisa"/>
        <w:numPr>
          <w:ilvl w:val="1"/>
          <w:numId w:val="13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26 sati tjedno – 1 izvršitelja/</w:t>
      </w:r>
      <w:proofErr w:type="spellStart"/>
      <w:r w:rsidRPr="00764F2E">
        <w:rPr>
          <w:rFonts w:asciiTheme="minorHAnsi" w:eastAsia="Times New Roman" w:hAnsiTheme="minorHAnsi" w:cstheme="minorHAnsi"/>
        </w:rPr>
        <w:t>ice</w:t>
      </w:r>
      <w:proofErr w:type="spellEnd"/>
    </w:p>
    <w:p w:rsid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F7065C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UVJETI:</w:t>
      </w: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- sukladno općim propisima o radu te odredbama Zakona o odgoju i  obrazovanju u osnovnoj  i srednjoj školi („Narodne novine“, broj 87/08., 86/09. ,92/10., 105/10., 90/11., 5/12., 86/12., 126/12., 94/13., 152/14., 7/17., 68/18., 98/19., 64/20., 151/22., 155/23. i 156/23.)</w:t>
      </w: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- sukladno Zakonu o osobnoj asistenciji („Narodne novine“, broj 71/23.) i Pravilniku o pomoćnicima u nastavi i stručnim komunikacijskim posrednicima („Narodne novine“, broj 85/2024.).</w:t>
      </w: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</w:rPr>
        <w:t xml:space="preserve">- </w:t>
      </w:r>
      <w:r w:rsidRPr="00764F2E">
        <w:rPr>
          <w:rFonts w:asciiTheme="minorHAnsi" w:eastAsia="Times New Roman" w:hAnsiTheme="minorHAnsi" w:cstheme="minorHAnsi"/>
        </w:rPr>
        <w:t>kandidat mora biti punoljetna zdravstveno sposobna osoba koja ima završen program obrazovanja odraslih (osposobljavanja) za pomoćnika u nastavi i najmanju razinu obrazovanja 4.2. HKO-a (kvalifikacija stečena završetkom srednjoškolskog obrazovanja u trajanju od četiri ili više godina).</w:t>
      </w:r>
    </w:p>
    <w:p w:rsid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Iznimno, kandidat može biti osoba koja ne ispunjava uvjet završene najmanje razine obrazovanja 4.2 HKO-a</w:t>
      </w:r>
      <w:r>
        <w:rPr>
          <w:rFonts w:asciiTheme="minorHAnsi" w:eastAsia="Times New Roman" w:hAnsiTheme="minorHAnsi" w:cstheme="minorHAnsi"/>
        </w:rPr>
        <w:t>,</w:t>
      </w:r>
      <w:r w:rsidRPr="00764F2E">
        <w:rPr>
          <w:rFonts w:asciiTheme="minorHAnsi" w:eastAsia="Times New Roman" w:hAnsiTheme="minorHAnsi" w:cstheme="minorHAnsi"/>
        </w:rPr>
        <w:t xml:space="preserve"> ali ispunjava uvjet završen</w:t>
      </w:r>
      <w:r w:rsidR="00F7065C">
        <w:rPr>
          <w:rFonts w:asciiTheme="minorHAnsi" w:eastAsia="Times New Roman" w:hAnsiTheme="minorHAnsi" w:cstheme="minorHAnsi"/>
        </w:rPr>
        <w:t>e</w:t>
      </w:r>
      <w:r w:rsidRPr="00764F2E">
        <w:rPr>
          <w:rFonts w:asciiTheme="minorHAnsi" w:eastAsia="Times New Roman" w:hAnsiTheme="minorHAnsi" w:cstheme="minorHAnsi"/>
        </w:rPr>
        <w:t xml:space="preserve"> najmanje razin</w:t>
      </w:r>
      <w:r w:rsidR="00F7065C">
        <w:rPr>
          <w:rFonts w:asciiTheme="minorHAnsi" w:eastAsia="Times New Roman" w:hAnsiTheme="minorHAnsi" w:cstheme="minorHAnsi"/>
        </w:rPr>
        <w:t>e</w:t>
      </w:r>
      <w:r w:rsidRPr="00764F2E">
        <w:rPr>
          <w:rFonts w:asciiTheme="minorHAnsi" w:eastAsia="Times New Roman" w:hAnsiTheme="minorHAnsi" w:cstheme="minorHAnsi"/>
        </w:rPr>
        <w:t xml:space="preserve"> obrazovanja 4.1 HKO-a (kvalifikacije stečene završetkom srednjoškolskog obrazovanja u trajanju od tri ili dužem od tri, a kr</w:t>
      </w:r>
      <w:r w:rsidR="00F1250A">
        <w:rPr>
          <w:rFonts w:asciiTheme="minorHAnsi" w:eastAsia="Times New Roman" w:hAnsiTheme="minorHAnsi" w:cstheme="minorHAnsi"/>
        </w:rPr>
        <w:t>a</w:t>
      </w:r>
      <w:r w:rsidRPr="00764F2E">
        <w:rPr>
          <w:rFonts w:asciiTheme="minorHAnsi" w:eastAsia="Times New Roman" w:hAnsiTheme="minorHAnsi" w:cstheme="minorHAnsi"/>
        </w:rPr>
        <w:t>ćem od četiri godine) i ima završen program obrazovanja odraslih (osposobljavanja) za pomoćnika u nastavi, ako na području osnivača odgojno – obrazovne ustanove nije moguće zaposliti pomoćnika u nastavi, a to nije u suprotnosti s interesima učenika s teškoćama u razvoju.</w:t>
      </w:r>
    </w:p>
    <w:p w:rsidR="00F7065C" w:rsidRDefault="00F7065C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F7065C" w:rsidRDefault="00F7065C" w:rsidP="00F7065C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F7065C">
        <w:rPr>
          <w:rFonts w:asciiTheme="minorHAnsi" w:eastAsia="Times New Roman" w:hAnsiTheme="minorHAnsi" w:cstheme="minorHAnsi"/>
        </w:rPr>
        <w:t xml:space="preserve">OPIS POSLOVA: </w:t>
      </w:r>
    </w:p>
    <w:p w:rsidR="00F7065C" w:rsidRPr="00F7065C" w:rsidRDefault="00F7065C" w:rsidP="00F7065C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F7065C">
        <w:rPr>
          <w:rFonts w:asciiTheme="minorHAnsi" w:eastAsia="Times New Roman" w:hAnsiTheme="minorHAnsi" w:cstheme="minorHAnsi"/>
        </w:rPr>
        <w:t>Poslovi pomoćnika u nastavi su potpora u komunikaciji i socijalnoj uključenosti, potpora u kretanju, potpora pri uzimanju hrane i pića, potpora u obavljanju higijenskih potreba (samo u slučaju nepostojanja adekvatne medicinske/</w:t>
      </w:r>
      <w:proofErr w:type="spellStart"/>
      <w:r w:rsidRPr="00F7065C">
        <w:rPr>
          <w:rFonts w:asciiTheme="minorHAnsi" w:eastAsia="Times New Roman" w:hAnsiTheme="minorHAnsi" w:cstheme="minorHAnsi"/>
        </w:rPr>
        <w:t>njegovateljske</w:t>
      </w:r>
      <w:proofErr w:type="spellEnd"/>
      <w:r w:rsidRPr="00F7065C">
        <w:rPr>
          <w:rFonts w:asciiTheme="minorHAnsi" w:eastAsia="Times New Roman" w:hAnsiTheme="minorHAnsi" w:cstheme="minorHAnsi"/>
        </w:rPr>
        <w:t xml:space="preserve"> pomoći za obavljanje tih potreba), potpora u obavljanju školskih aktivnosti i zadataka, suradnja s učiteljima i stručnim suradnicima te vršnjacima učenika u razredu, što podrazumijeva razmjenu </w:t>
      </w:r>
      <w:r w:rsidRPr="00F7065C">
        <w:rPr>
          <w:rFonts w:asciiTheme="minorHAnsi" w:eastAsia="Times New Roman" w:hAnsiTheme="minorHAnsi" w:cstheme="minorHAnsi"/>
        </w:rPr>
        <w:lastRenderedPageBreak/>
        <w:t>informacija potrebnih za praćenje i unapređivanje rada s učenikom, a u svrhu izrade izvješća o posebnostima u radu s učenikom te plana rada pomoćnika u nastavi za sljedeću školsku godinu i poslovi prema zaduženju ravnatelja Škole nakon završetka nastavne godine (dopunski nastavni rad, popravni ili predmetni ispit odnosno razredni ispit, praktična nastava tijekom ljeta, stručna praksa, stručno usavršavanje i drugi poslovi).</w:t>
      </w:r>
    </w:p>
    <w:p w:rsidR="00F7065C" w:rsidRPr="00764F2E" w:rsidRDefault="00F7065C" w:rsidP="00F7065C">
      <w:p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</w:p>
    <w:p w:rsidR="00F7065C" w:rsidRDefault="00F7065C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F7065C" w:rsidRDefault="00764F2E" w:rsidP="00F7065C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U prijavi na natječaj navode se osobni podaci kandidata (osobno ime, adresa stanovanja, broj telefona/mobitela i e-mail adresa) i naziv radnog mjesta.</w:t>
      </w:r>
    </w:p>
    <w:p w:rsidR="00F7065C" w:rsidRDefault="00F7065C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Kandidati koji ispunjavaju tražene uvjete dužni su uz prijavu dostaviti:</w:t>
      </w:r>
    </w:p>
    <w:p w:rsidR="00764F2E" w:rsidRPr="00764F2E" w:rsidRDefault="00764F2E" w:rsidP="00764F2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764F2E" w:rsidRP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ž</w:t>
      </w:r>
      <w:r w:rsidRPr="00764F2E">
        <w:rPr>
          <w:rFonts w:asciiTheme="minorHAnsi" w:eastAsia="Times New Roman" w:hAnsiTheme="minorHAnsi" w:cstheme="minorHAnsi"/>
        </w:rPr>
        <w:t>ivotopis</w:t>
      </w:r>
    </w:p>
    <w:p w:rsidR="00764F2E" w:rsidRP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dokaz o prebivalištu</w:t>
      </w:r>
    </w:p>
    <w:p w:rsidR="00764F2E" w:rsidRP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dokaz o državljanstvu</w:t>
      </w:r>
    </w:p>
    <w:p w:rsidR="00764F2E" w:rsidRP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dokaz o odgovarajućem stupnju i vrsti obrazovanja (osobe koje su obrazovanje završile u inozemstvu dužne su dostaviti i dokaz o vrednovanju inozemne obrazovne kvalifikacije)</w:t>
      </w:r>
    </w:p>
    <w:p w:rsidR="00764F2E" w:rsidRP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dokaz o završenom programu obrazovanja odraslih (osposobljavanja) za pomoćnika u nastavi</w:t>
      </w:r>
    </w:p>
    <w:p w:rsidR="00764F2E" w:rsidRPr="00F7065C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F7065C">
        <w:rPr>
          <w:rFonts w:asciiTheme="minorHAnsi" w:eastAsia="Times New Roman" w:hAnsiTheme="minorHAnsi" w:cstheme="minorHAnsi"/>
        </w:rPr>
        <w:t>elektronički zapis ili potvrdu o podacima evidentiranim u matičnoj evidenciji Hrvatskog zavoda za mirovinsko osiguranje (ne starije od dana raspisivanja natječaja)</w:t>
      </w:r>
    </w:p>
    <w:p w:rsidR="00764F2E" w:rsidRDefault="00764F2E" w:rsidP="00F7065C">
      <w:pPr>
        <w:pStyle w:val="Odlomakpopisa"/>
        <w:numPr>
          <w:ilvl w:val="0"/>
          <w:numId w:val="12"/>
        </w:numPr>
        <w:spacing w:after="0" w:line="240" w:lineRule="auto"/>
        <w:ind w:right="260"/>
        <w:jc w:val="both"/>
        <w:rPr>
          <w:rFonts w:asciiTheme="minorHAnsi" w:eastAsia="Times New Roman" w:hAnsiTheme="minorHAnsi" w:cstheme="minorHAnsi"/>
        </w:rPr>
      </w:pPr>
      <w:r w:rsidRPr="00764F2E">
        <w:rPr>
          <w:rFonts w:asciiTheme="minorHAnsi" w:eastAsia="Times New Roman" w:hAnsiTheme="minorHAnsi" w:cstheme="minorHAnsi"/>
        </w:rPr>
        <w:t>uvjerenje da se ne vodi kazneni postupak za neko od kaznenih djela u smislu članka 106. zakona (ne starije od dana raspisivanja natječaja)</w:t>
      </w:r>
    </w:p>
    <w:p w:rsidR="00756E4E" w:rsidRPr="00DA0120" w:rsidRDefault="00756E4E" w:rsidP="00F7065C">
      <w:pPr>
        <w:spacing w:after="0" w:line="240" w:lineRule="auto"/>
        <w:ind w:right="260"/>
        <w:contextualSpacing/>
        <w:jc w:val="both"/>
        <w:rPr>
          <w:rFonts w:asciiTheme="minorHAnsi" w:eastAsia="Times New Roman" w:hAnsiTheme="minorHAnsi" w:cstheme="minorHAnsi"/>
        </w:rPr>
      </w:pPr>
      <w:bookmarkStart w:id="1" w:name="_Hlk210034338"/>
    </w:p>
    <w:bookmarkEnd w:id="1"/>
    <w:p w:rsidR="00DC2D1C" w:rsidRPr="00DA0120" w:rsidRDefault="00756E4E" w:rsidP="00DA0120">
      <w:pPr>
        <w:spacing w:line="240" w:lineRule="auto"/>
        <w:ind w:left="284" w:right="260"/>
        <w:jc w:val="both"/>
        <w:rPr>
          <w:rFonts w:asciiTheme="minorHAnsi" w:hAnsiTheme="minorHAnsi" w:cstheme="minorHAnsi"/>
        </w:rPr>
      </w:pPr>
      <w:r w:rsidRPr="00DA0120">
        <w:rPr>
          <w:rFonts w:asciiTheme="minorHAnsi" w:hAnsiTheme="minorHAnsi" w:cstheme="minorHAnsi"/>
        </w:rPr>
        <w:t>Uz prijavu na natječaj n</w:t>
      </w:r>
      <w:r w:rsidR="004D7C4B" w:rsidRPr="00DA0120">
        <w:rPr>
          <w:rFonts w:asciiTheme="minorHAnsi" w:hAnsiTheme="minorHAnsi" w:cstheme="minorHAnsi"/>
        </w:rPr>
        <w:t xml:space="preserve">ije potrebno </w:t>
      </w:r>
      <w:r w:rsidR="0029580E" w:rsidRPr="00DA0120">
        <w:rPr>
          <w:rFonts w:asciiTheme="minorHAnsi" w:hAnsiTheme="minorHAnsi" w:cstheme="minorHAnsi"/>
        </w:rPr>
        <w:t xml:space="preserve">dostavljati original </w:t>
      </w:r>
      <w:r w:rsidRPr="00DA0120">
        <w:rPr>
          <w:rFonts w:asciiTheme="minorHAnsi" w:hAnsiTheme="minorHAnsi" w:cstheme="minorHAnsi"/>
        </w:rPr>
        <w:t>(izvornik) dokumenata</w:t>
      </w:r>
      <w:r w:rsidR="0029580E" w:rsidRPr="00DA0120">
        <w:rPr>
          <w:rFonts w:asciiTheme="minorHAnsi" w:hAnsiTheme="minorHAnsi" w:cstheme="minorHAnsi"/>
        </w:rPr>
        <w:t>, jer se natječajna dokumentacija ne vraća. Izabrani kandidat</w:t>
      </w:r>
      <w:r w:rsidR="00F1250A">
        <w:rPr>
          <w:rFonts w:asciiTheme="minorHAnsi" w:hAnsiTheme="minorHAnsi" w:cstheme="minorHAnsi"/>
        </w:rPr>
        <w:t xml:space="preserve"> dužan</w:t>
      </w:r>
      <w:r w:rsidRPr="00DA0120">
        <w:rPr>
          <w:rFonts w:asciiTheme="minorHAnsi" w:hAnsiTheme="minorHAnsi" w:cstheme="minorHAnsi"/>
        </w:rPr>
        <w:t xml:space="preserve"> je</w:t>
      </w:r>
      <w:r w:rsidR="0029580E" w:rsidRPr="00DA0120">
        <w:rPr>
          <w:rFonts w:asciiTheme="minorHAnsi" w:hAnsiTheme="minorHAnsi" w:cstheme="minorHAnsi"/>
        </w:rPr>
        <w:t xml:space="preserve"> prije sklapanja ugovora </w:t>
      </w:r>
      <w:r w:rsidR="002B4D71" w:rsidRPr="00DA0120">
        <w:rPr>
          <w:rFonts w:asciiTheme="minorHAnsi" w:hAnsiTheme="minorHAnsi" w:cstheme="minorHAnsi"/>
        </w:rPr>
        <w:t xml:space="preserve">o radu </w:t>
      </w:r>
      <w:r w:rsidR="0029580E" w:rsidRPr="00DA0120">
        <w:rPr>
          <w:rFonts w:asciiTheme="minorHAnsi" w:hAnsiTheme="minorHAnsi" w:cstheme="minorHAnsi"/>
        </w:rPr>
        <w:t>d</w:t>
      </w:r>
      <w:r w:rsidR="0050304C" w:rsidRPr="00DA0120">
        <w:rPr>
          <w:rFonts w:asciiTheme="minorHAnsi" w:hAnsiTheme="minorHAnsi" w:cstheme="minorHAnsi"/>
        </w:rPr>
        <w:t>ostaviti</w:t>
      </w:r>
      <w:r w:rsidR="002B4D71" w:rsidRPr="00DA0120">
        <w:rPr>
          <w:rFonts w:asciiTheme="minorHAnsi" w:hAnsiTheme="minorHAnsi" w:cstheme="minorHAnsi"/>
        </w:rPr>
        <w:t xml:space="preserve"> </w:t>
      </w:r>
      <w:r w:rsidR="0068294D" w:rsidRPr="00DA0120">
        <w:rPr>
          <w:rFonts w:asciiTheme="minorHAnsi" w:hAnsiTheme="minorHAnsi" w:cstheme="minorHAnsi"/>
        </w:rPr>
        <w:t>š</w:t>
      </w:r>
      <w:r w:rsidR="002B4D71" w:rsidRPr="00DA0120">
        <w:rPr>
          <w:rFonts w:asciiTheme="minorHAnsi" w:hAnsiTheme="minorHAnsi" w:cstheme="minorHAnsi"/>
        </w:rPr>
        <w:t xml:space="preserve">kolskoj ustanovi </w:t>
      </w:r>
      <w:r w:rsidRPr="00DA0120">
        <w:rPr>
          <w:rFonts w:asciiTheme="minorHAnsi" w:hAnsiTheme="minorHAnsi" w:cstheme="minorHAnsi"/>
        </w:rPr>
        <w:t xml:space="preserve">original </w:t>
      </w:r>
      <w:r w:rsidR="0050304C" w:rsidRPr="00DA0120">
        <w:rPr>
          <w:rFonts w:asciiTheme="minorHAnsi" w:hAnsiTheme="minorHAnsi" w:cstheme="minorHAnsi"/>
        </w:rPr>
        <w:t xml:space="preserve">dokumentaciju </w:t>
      </w:r>
      <w:r w:rsidR="0029580E" w:rsidRPr="00DA0120">
        <w:rPr>
          <w:rFonts w:asciiTheme="minorHAnsi" w:hAnsiTheme="minorHAnsi" w:cstheme="minorHAnsi"/>
        </w:rPr>
        <w:t xml:space="preserve">kao i </w:t>
      </w:r>
      <w:r w:rsidRPr="00DA0120">
        <w:rPr>
          <w:rFonts w:asciiTheme="minorHAnsi" w:hAnsiTheme="minorHAnsi" w:cstheme="minorHAnsi"/>
        </w:rPr>
        <w:t>original</w:t>
      </w:r>
      <w:r w:rsidR="0029580E" w:rsidRPr="00DA0120">
        <w:rPr>
          <w:rFonts w:asciiTheme="minorHAnsi" w:hAnsiTheme="minorHAnsi" w:cstheme="minorHAnsi"/>
        </w:rPr>
        <w:t xml:space="preserve"> potvrdu o nekažnjavanju izdanu na dan sklapanja ugovora.</w:t>
      </w:r>
    </w:p>
    <w:p w:rsidR="00F1250A" w:rsidRDefault="00AF2FE9" w:rsidP="00AF2FE9">
      <w:pPr>
        <w:spacing w:after="0" w:line="240" w:lineRule="auto"/>
        <w:ind w:left="284" w:right="260"/>
        <w:jc w:val="both"/>
      </w:pPr>
      <w:r>
        <w:t>Rok za podnošenje prijava je osam (8) dana računajući od dana objave natječaja na mrežnim stranicama Hrvatskog zavoda za zapošljavanje.</w:t>
      </w:r>
      <w:r w:rsidRPr="000935F2">
        <w:t xml:space="preserve"> </w:t>
      </w:r>
    </w:p>
    <w:p w:rsidR="005D7911" w:rsidRDefault="005D7911" w:rsidP="00AF2FE9">
      <w:pPr>
        <w:spacing w:after="0" w:line="240" w:lineRule="auto"/>
        <w:ind w:left="284" w:right="260"/>
        <w:jc w:val="both"/>
      </w:pPr>
    </w:p>
    <w:p w:rsidR="00F1250A" w:rsidRDefault="00F1250A" w:rsidP="00F1250A">
      <w:pPr>
        <w:tabs>
          <w:tab w:val="left" w:pos="9360"/>
        </w:tabs>
        <w:spacing w:after="0" w:line="240" w:lineRule="auto"/>
        <w:ind w:left="284" w:right="260"/>
        <w:jc w:val="both"/>
      </w:pPr>
      <w:r>
        <w:t xml:space="preserve">Prijave s dokazima o ispunjavanju uvjeta natječaja dostaviti na adresu škole:  </w:t>
      </w:r>
    </w:p>
    <w:p w:rsidR="005D7911" w:rsidRDefault="00F1250A" w:rsidP="00F1250A">
      <w:pPr>
        <w:tabs>
          <w:tab w:val="left" w:pos="9360"/>
        </w:tabs>
        <w:spacing w:after="0" w:line="240" w:lineRule="auto"/>
        <w:ind w:left="284" w:right="260"/>
        <w:jc w:val="both"/>
      </w:pPr>
      <w:r>
        <w:t>OSNOVNA ŠKOLA DVOR, Ante Brune Bušića 5, 44 440 Dvor, s naznakom „ za natječaj – pomoćnik/</w:t>
      </w:r>
      <w:proofErr w:type="spellStart"/>
      <w:r>
        <w:t>ica</w:t>
      </w:r>
      <w:proofErr w:type="spellEnd"/>
      <w:r>
        <w:t xml:space="preserve"> u nastavi“.</w:t>
      </w:r>
    </w:p>
    <w:p w:rsidR="005D7911" w:rsidRDefault="005D7911" w:rsidP="00F1250A">
      <w:pPr>
        <w:tabs>
          <w:tab w:val="left" w:pos="9360"/>
        </w:tabs>
        <w:spacing w:after="0" w:line="240" w:lineRule="auto"/>
        <w:ind w:left="284" w:right="260"/>
        <w:jc w:val="both"/>
      </w:pPr>
    </w:p>
    <w:p w:rsidR="005D7911" w:rsidRDefault="005D7911" w:rsidP="00F1250A">
      <w:pPr>
        <w:tabs>
          <w:tab w:val="left" w:pos="9360"/>
        </w:tabs>
        <w:spacing w:after="0" w:line="240" w:lineRule="auto"/>
        <w:ind w:left="284" w:right="260"/>
        <w:jc w:val="both"/>
      </w:pPr>
      <w:r w:rsidRPr="005D7911">
        <w:t>Nepotpune i nepravovremene prijave neće se razmatrati, niti će podnositelji nepotpunih prijava biti pozvani na dopunu istih.</w:t>
      </w:r>
    </w:p>
    <w:p w:rsidR="005D7911" w:rsidRDefault="005D7911" w:rsidP="00F1250A">
      <w:pPr>
        <w:tabs>
          <w:tab w:val="left" w:pos="9360"/>
        </w:tabs>
        <w:spacing w:after="0" w:line="240" w:lineRule="auto"/>
        <w:ind w:left="284" w:right="260"/>
        <w:jc w:val="both"/>
      </w:pPr>
    </w:p>
    <w:p w:rsidR="00AF2FE9" w:rsidRDefault="00AF2FE9" w:rsidP="00F1250A">
      <w:pPr>
        <w:tabs>
          <w:tab w:val="left" w:pos="9360"/>
        </w:tabs>
        <w:spacing w:after="0" w:line="240" w:lineRule="auto"/>
        <w:ind w:left="284" w:right="260"/>
        <w:jc w:val="both"/>
      </w:pPr>
      <w:r>
        <w:t>Kandidati koji</w:t>
      </w:r>
      <w:r w:rsidRPr="00491FBB">
        <w:t xml:space="preserve"> se prijavljuju na natječaj, a ostvaruju pravo prednosti pri zapošljava</w:t>
      </w:r>
      <w:r>
        <w:t>nju po posebnim propisima, dužni</w:t>
      </w:r>
      <w:r w:rsidRPr="00491FBB">
        <w:t xml:space="preserve"> su u prijavi na natječaj pozvati se na to pravo</w:t>
      </w:r>
      <w:r>
        <w:t>,</w:t>
      </w:r>
      <w:r w:rsidRPr="00491FBB">
        <w:t xml:space="preserve"> te priložiti sve dokaze o ispunjavanju </w:t>
      </w:r>
      <w:r>
        <w:t>uvjeta natječaja i dokaze o pravu na prednost pri zapošljavanju</w:t>
      </w:r>
      <w:r w:rsidRPr="00491FBB">
        <w:t>.</w:t>
      </w:r>
      <w:r>
        <w:t xml:space="preserve"> Kandidati koji se pozivaju na pravo prednosti imaju prednost u odnosu na ostale kandidate samo pod jednakim uvjetima.</w:t>
      </w:r>
    </w:p>
    <w:p w:rsidR="00AF2FE9" w:rsidRPr="00491FBB" w:rsidRDefault="00AF2FE9" w:rsidP="00AF2FE9">
      <w:pPr>
        <w:tabs>
          <w:tab w:val="left" w:pos="9360"/>
        </w:tabs>
        <w:spacing w:after="0" w:line="240" w:lineRule="auto"/>
        <w:ind w:left="284" w:right="260"/>
        <w:jc w:val="both"/>
      </w:pPr>
    </w:p>
    <w:p w:rsidR="00AF2FE9" w:rsidRPr="001C030A" w:rsidRDefault="00AF2FE9" w:rsidP="00AF2FE9">
      <w:pPr>
        <w:spacing w:after="0" w:line="240" w:lineRule="auto"/>
        <w:ind w:left="284" w:right="260"/>
        <w:jc w:val="both"/>
      </w:pPr>
      <w:r w:rsidRPr="001C030A">
        <w:t>Kandidati koji se na temelju posebnih propisa pozivaju na pravo prednosti pri zapošljavanju, dužni su, osim dokaza o ispunjavanju svih uvjeta iz natječaja, priložiti i sve dokaze koje posebni propisi propisuju za ostvarivanje navedenog prava i to sukladno:</w:t>
      </w:r>
    </w:p>
    <w:p w:rsidR="00AF2FE9" w:rsidRDefault="00AF2FE9" w:rsidP="004865EB">
      <w:pPr>
        <w:numPr>
          <w:ilvl w:val="0"/>
          <w:numId w:val="6"/>
        </w:numPr>
        <w:spacing w:after="0" w:line="240" w:lineRule="auto"/>
        <w:ind w:left="284" w:right="260" w:firstLine="425"/>
        <w:jc w:val="both"/>
      </w:pPr>
      <w:r w:rsidRPr="001C030A">
        <w:t xml:space="preserve">članku 102. Zakona o hrvatskim braniteljima iz Domovinskog rata i članovima njihovih obitelji („Narodne novine“, broj 121/17, 98/19, 84/21 i 156/23): </w:t>
      </w:r>
    </w:p>
    <w:p w:rsidR="00AF2FE9" w:rsidRPr="001C030A" w:rsidRDefault="00AF2FE9" w:rsidP="004865EB">
      <w:pPr>
        <w:numPr>
          <w:ilvl w:val="0"/>
          <w:numId w:val="6"/>
        </w:numPr>
        <w:spacing w:after="0" w:line="240" w:lineRule="auto"/>
        <w:ind w:left="284" w:right="260" w:firstLine="425"/>
        <w:jc w:val="both"/>
      </w:pPr>
      <w:r w:rsidRPr="001C030A">
        <w:t xml:space="preserve">dokaze propisane člankom 103. stavkom 1. Zakona o hrvatskim braniteljima iz Domovinskog rata i članovima njihovih obitelji, a navedeni su na internetskoj stranici </w:t>
      </w:r>
      <w:hyperlink r:id="rId7" w:history="1">
        <w:r w:rsidRPr="001C030A">
          <w:rPr>
            <w:rStyle w:val="Hiperveza"/>
          </w:rPr>
          <w:t>https://branitelji.gov.hr/zaposlavanje-843/843</w:t>
        </w:r>
      </w:hyperlink>
      <w:r w:rsidRPr="001C030A">
        <w:t xml:space="preserve"> ili </w:t>
      </w:r>
      <w:hyperlink r:id="rId8" w:history="1">
        <w:r w:rsidRPr="001C030A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Pr="001C030A">
        <w:t xml:space="preserve"> </w:t>
      </w:r>
    </w:p>
    <w:p w:rsidR="00AF2FE9" w:rsidRPr="001C030A" w:rsidRDefault="00AF2FE9" w:rsidP="00AF2FE9">
      <w:pPr>
        <w:numPr>
          <w:ilvl w:val="0"/>
          <w:numId w:val="6"/>
        </w:numPr>
        <w:spacing w:after="0" w:line="240" w:lineRule="auto"/>
        <w:ind w:left="284" w:right="260" w:firstLine="425"/>
        <w:jc w:val="both"/>
      </w:pPr>
      <w:r w:rsidRPr="001C030A">
        <w:t>ako je kandidat bio zaposlen, dokaz o tome na koji mu je način prestao zadnji radni odnos;</w:t>
      </w:r>
    </w:p>
    <w:p w:rsidR="00AF2FE9" w:rsidRPr="001C030A" w:rsidRDefault="00AF2FE9" w:rsidP="00AF2FE9">
      <w:pPr>
        <w:numPr>
          <w:ilvl w:val="0"/>
          <w:numId w:val="5"/>
        </w:numPr>
        <w:spacing w:after="0" w:line="240" w:lineRule="auto"/>
        <w:ind w:left="284" w:right="260" w:firstLine="0"/>
        <w:jc w:val="both"/>
      </w:pPr>
      <w:r w:rsidRPr="001C030A">
        <w:t>članku 48. f  Zakona o zaštiti vojnih i civilnih invalida rata („Narodne novine“, broj 33/92, 77/92, 27/93, 58/93, 2/94, 76/94, 108/95, 108/96, 82/01, 103/03 i 148/13, 98/19):</w:t>
      </w:r>
    </w:p>
    <w:p w:rsidR="00AF2FE9" w:rsidRPr="001C030A" w:rsidRDefault="00AF2FE9" w:rsidP="00AF2FE9">
      <w:pPr>
        <w:numPr>
          <w:ilvl w:val="0"/>
          <w:numId w:val="7"/>
        </w:numPr>
        <w:spacing w:after="0" w:line="240" w:lineRule="auto"/>
        <w:ind w:left="284" w:right="260" w:firstLine="414"/>
        <w:jc w:val="both"/>
      </w:pPr>
      <w:r w:rsidRPr="001C030A">
        <w:t>dokaz iz kojeg je vidljivo spomenuto pravo,</w:t>
      </w:r>
    </w:p>
    <w:p w:rsidR="00AF2FE9" w:rsidRPr="001C030A" w:rsidRDefault="00AF2FE9" w:rsidP="00AF2FE9">
      <w:pPr>
        <w:numPr>
          <w:ilvl w:val="0"/>
          <w:numId w:val="7"/>
        </w:numPr>
        <w:spacing w:after="0" w:line="240" w:lineRule="auto"/>
        <w:ind w:left="284" w:right="260" w:firstLine="414"/>
        <w:jc w:val="both"/>
      </w:pPr>
      <w:r w:rsidRPr="001C030A">
        <w:lastRenderedPageBreak/>
        <w:t>ako je kandidat bio zaposlen, dokaz o tome na koji mu je način prestao zadnji radni odnos,</w:t>
      </w:r>
    </w:p>
    <w:p w:rsidR="00AF2FE9" w:rsidRPr="001C030A" w:rsidRDefault="00AF2FE9" w:rsidP="00AF2FE9">
      <w:pPr>
        <w:numPr>
          <w:ilvl w:val="0"/>
          <w:numId w:val="7"/>
        </w:numPr>
        <w:spacing w:after="0" w:line="240" w:lineRule="auto"/>
        <w:ind w:left="284" w:right="260" w:firstLine="414"/>
        <w:jc w:val="both"/>
      </w:pPr>
      <w:r w:rsidRPr="001C030A">
        <w:t>dokaz o tome da prilikom ranijih zapošljavanja nije koristio pravo prednosti iz ovog zakona;</w:t>
      </w:r>
    </w:p>
    <w:p w:rsidR="00AF2FE9" w:rsidRPr="001C030A" w:rsidRDefault="00AF2FE9" w:rsidP="00AF2FE9">
      <w:pPr>
        <w:numPr>
          <w:ilvl w:val="0"/>
          <w:numId w:val="5"/>
        </w:numPr>
        <w:spacing w:after="0" w:line="240" w:lineRule="auto"/>
        <w:ind w:left="284" w:right="260" w:firstLine="0"/>
        <w:jc w:val="both"/>
      </w:pPr>
      <w:r w:rsidRPr="001C030A">
        <w:t>članku 9. Zakona o profesionalnoj rehabilitaciji i zapošljavanju osoba s invaliditetom („Narodne novine“, broj 157/13, 152/14, 39/18, 32/20):</w:t>
      </w:r>
    </w:p>
    <w:p w:rsidR="00AF2FE9" w:rsidRPr="001C030A" w:rsidRDefault="00AF2FE9" w:rsidP="00AF2FE9">
      <w:pPr>
        <w:numPr>
          <w:ilvl w:val="0"/>
          <w:numId w:val="8"/>
        </w:numPr>
        <w:spacing w:after="0" w:line="240" w:lineRule="auto"/>
        <w:ind w:left="284" w:right="260" w:firstLine="425"/>
        <w:jc w:val="both"/>
      </w:pPr>
      <w:r w:rsidRPr="001C030A">
        <w:t>dokaz o utvrđenom invaliditetu,</w:t>
      </w:r>
    </w:p>
    <w:p w:rsidR="00AF2FE9" w:rsidRPr="001C030A" w:rsidRDefault="00AF2FE9" w:rsidP="00AF2FE9">
      <w:pPr>
        <w:numPr>
          <w:ilvl w:val="0"/>
          <w:numId w:val="8"/>
        </w:numPr>
        <w:spacing w:after="0" w:line="240" w:lineRule="auto"/>
        <w:ind w:left="284" w:right="260" w:firstLine="425"/>
        <w:jc w:val="both"/>
      </w:pPr>
      <w:r w:rsidRPr="001C030A">
        <w:t>ako je kandidat bio zaposlen, dokaz o tome na koji mu je način prestao zadnji radni odnos;</w:t>
      </w:r>
    </w:p>
    <w:p w:rsidR="00AF2FE9" w:rsidRPr="001C030A" w:rsidRDefault="00AF2FE9" w:rsidP="00AF2FE9">
      <w:pPr>
        <w:numPr>
          <w:ilvl w:val="0"/>
          <w:numId w:val="5"/>
        </w:numPr>
        <w:spacing w:after="0" w:line="240" w:lineRule="auto"/>
        <w:ind w:left="284" w:right="260" w:firstLine="0"/>
        <w:jc w:val="both"/>
      </w:pPr>
      <w:r w:rsidRPr="001C030A">
        <w:t>članku 48. Zakona o civilnim stradalnicima iz Domovinskog rata („Narodne novine“, broj 84/21):</w:t>
      </w:r>
    </w:p>
    <w:p w:rsidR="00AF2FE9" w:rsidRPr="001C030A" w:rsidRDefault="00AF2FE9" w:rsidP="00AF2FE9">
      <w:pPr>
        <w:numPr>
          <w:ilvl w:val="0"/>
          <w:numId w:val="9"/>
        </w:numPr>
        <w:spacing w:after="0" w:line="240" w:lineRule="auto"/>
        <w:ind w:left="284" w:right="260" w:firstLine="425"/>
        <w:jc w:val="both"/>
        <w:rPr>
          <w:u w:val="single"/>
        </w:rPr>
      </w:pPr>
      <w:r w:rsidRPr="001C030A">
        <w:t xml:space="preserve">dokaze iz članka 49. stavka 1. Zakona o civilnim stradalnicima iz Domovinskog rata, a navedeni su na internetskoj stranici </w:t>
      </w:r>
      <w:hyperlink r:id="rId9" w:history="1">
        <w:r w:rsidRPr="001C030A">
          <w:rPr>
            <w:rStyle w:val="Hiperveza"/>
          </w:rPr>
          <w:t>https://branitelji.gov.hr/zaposlavanje-843/843</w:t>
        </w:r>
      </w:hyperlink>
      <w:r w:rsidRPr="001C030A">
        <w:t xml:space="preserve"> ili </w:t>
      </w:r>
      <w:hyperlink r:id="rId10" w:history="1">
        <w:r w:rsidRPr="001C030A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AF2FE9" w:rsidRDefault="00AF2FE9" w:rsidP="00AF2FE9">
      <w:pPr>
        <w:numPr>
          <w:ilvl w:val="0"/>
          <w:numId w:val="9"/>
        </w:numPr>
        <w:spacing w:after="0" w:line="240" w:lineRule="auto"/>
        <w:ind w:left="284" w:right="260" w:firstLine="414"/>
        <w:jc w:val="both"/>
      </w:pPr>
      <w:r w:rsidRPr="001C030A">
        <w:t>ako je kandidat bio zaposlen, dokaz o tome na koji mu je način prestao zadnji radni odnos.</w:t>
      </w:r>
    </w:p>
    <w:p w:rsidR="00F7065C" w:rsidRDefault="00F7065C" w:rsidP="00F7065C">
      <w:pPr>
        <w:spacing w:after="0" w:line="240" w:lineRule="auto"/>
        <w:ind w:left="698" w:right="260"/>
        <w:jc w:val="both"/>
      </w:pPr>
    </w:p>
    <w:p w:rsidR="00F1250A" w:rsidRPr="005D7911" w:rsidRDefault="00F7065C" w:rsidP="005D7911">
      <w:r>
        <w:t xml:space="preserve">      </w:t>
      </w:r>
      <w:r w:rsidRPr="00F7065C">
        <w:t>Na natječaj se mogu ravnopravno javiti kandidati oba spola</w:t>
      </w:r>
      <w:r w:rsidR="00F1250A">
        <w:t>.</w:t>
      </w:r>
    </w:p>
    <w:p w:rsidR="00F1250A" w:rsidRDefault="00F1250A" w:rsidP="00F1250A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F1250A">
        <w:rPr>
          <w:rFonts w:asciiTheme="minorHAnsi" w:eastAsia="Times New Roman" w:hAnsiTheme="minorHAnsi" w:cstheme="minorHAnsi"/>
        </w:rPr>
        <w:t>Procjenu i vrednovanje kandidata koji su pravodobno dostavili potpunu prijavu sa svim prilozima odnosno ispravama i ispunjavaju uvjete natječaja, izvršit će povjerenstvo imenovano odlukom</w:t>
      </w:r>
      <w:r>
        <w:rPr>
          <w:rFonts w:asciiTheme="minorHAnsi" w:eastAsia="Times New Roman" w:hAnsiTheme="minorHAnsi" w:cstheme="minorHAnsi"/>
        </w:rPr>
        <w:t xml:space="preserve"> ravnateljice</w:t>
      </w:r>
      <w:r w:rsidRPr="00F1250A">
        <w:rPr>
          <w:rFonts w:asciiTheme="minorHAnsi" w:eastAsia="Times New Roman" w:hAnsiTheme="minorHAnsi" w:cstheme="minorHAnsi"/>
        </w:rPr>
        <w:t xml:space="preserve">. </w:t>
      </w:r>
    </w:p>
    <w:p w:rsidR="002F3EEE" w:rsidRDefault="00F1250A" w:rsidP="00F1250A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Kandidati </w:t>
      </w:r>
      <w:r w:rsidRPr="00F1250A">
        <w:rPr>
          <w:rFonts w:asciiTheme="minorHAnsi" w:eastAsia="Times New Roman" w:hAnsiTheme="minorHAnsi" w:cstheme="minorHAnsi"/>
        </w:rPr>
        <w:t xml:space="preserve">će </w:t>
      </w:r>
      <w:r>
        <w:rPr>
          <w:rFonts w:asciiTheme="minorHAnsi" w:eastAsia="Times New Roman" w:hAnsiTheme="minorHAnsi" w:cstheme="minorHAnsi"/>
        </w:rPr>
        <w:t>biti pozvani na razgovor/testiranje</w:t>
      </w:r>
      <w:r w:rsidRPr="00F1250A">
        <w:rPr>
          <w:rFonts w:asciiTheme="minorHAnsi" w:eastAsia="Times New Roman" w:hAnsiTheme="minorHAnsi" w:cstheme="minorHAnsi"/>
        </w:rPr>
        <w:t xml:space="preserve"> u roku od 15 dana od dana isteka roka za podnošenje prijava putem </w:t>
      </w:r>
      <w:r>
        <w:rPr>
          <w:rFonts w:asciiTheme="minorHAnsi" w:eastAsia="Times New Roman" w:hAnsiTheme="minorHAnsi" w:cstheme="minorHAnsi"/>
        </w:rPr>
        <w:t>u prijavi elektroničke adrese.</w:t>
      </w:r>
      <w:r w:rsidRPr="00F1250A">
        <w:rPr>
          <w:rFonts w:asciiTheme="minorHAnsi" w:eastAsia="Times New Roman" w:hAnsiTheme="minorHAnsi" w:cstheme="minorHAnsi"/>
        </w:rPr>
        <w:t xml:space="preserve"> Ako kandidat ne pristupi testiranju, smatra se da je odustao od prijave na natječaj.</w:t>
      </w:r>
    </w:p>
    <w:p w:rsidR="00F1250A" w:rsidRPr="00DA0120" w:rsidRDefault="00F1250A" w:rsidP="00F1250A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2F3EEE" w:rsidRPr="00DA0120" w:rsidRDefault="002F3EEE" w:rsidP="002F3EEE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  <w:r w:rsidRPr="00DA0120">
        <w:rPr>
          <w:rFonts w:asciiTheme="minorHAnsi" w:eastAsia="Times New Roman" w:hAnsiTheme="minorHAnsi" w:cstheme="minorHAnsi"/>
        </w:rPr>
        <w:t>S pomoćnikom/</w:t>
      </w:r>
      <w:proofErr w:type="spellStart"/>
      <w:r w:rsidRPr="00DA0120">
        <w:rPr>
          <w:rFonts w:asciiTheme="minorHAnsi" w:eastAsia="Times New Roman" w:hAnsiTheme="minorHAnsi" w:cstheme="minorHAnsi"/>
        </w:rPr>
        <w:t>icom</w:t>
      </w:r>
      <w:proofErr w:type="spellEnd"/>
      <w:r w:rsidRPr="00DA0120">
        <w:rPr>
          <w:rFonts w:asciiTheme="minorHAnsi" w:eastAsia="Times New Roman" w:hAnsiTheme="minorHAnsi" w:cstheme="minorHAnsi"/>
        </w:rPr>
        <w:t xml:space="preserve"> u nastavi, školska ustanova sklopit će pisani ugovor o radu u kojem će biti utvrđeni poslovi, trajanje, tjedno zaduženje te ostala međusobna prava, obveze i odgovornosti ugovornih strana. </w:t>
      </w:r>
    </w:p>
    <w:p w:rsidR="00AF2FE9" w:rsidRPr="00491FBB" w:rsidRDefault="00AF2FE9" w:rsidP="00AF2FE9">
      <w:pPr>
        <w:spacing w:after="0" w:line="240" w:lineRule="auto"/>
        <w:ind w:left="284" w:right="260" w:hanging="850"/>
        <w:jc w:val="both"/>
        <w:rPr>
          <w:color w:val="2E74B5"/>
        </w:rPr>
      </w:pPr>
    </w:p>
    <w:p w:rsidR="00AF2FE9" w:rsidRPr="00491FBB" w:rsidRDefault="00AF2FE9" w:rsidP="00AF2FE9">
      <w:pPr>
        <w:spacing w:after="0" w:line="240" w:lineRule="auto"/>
        <w:ind w:left="284" w:right="260"/>
        <w:jc w:val="both"/>
      </w:pPr>
      <w:r>
        <w:t xml:space="preserve">Natječaj će se objaviti na mrežnim stranicama </w:t>
      </w:r>
      <w:r w:rsidR="004C7F1D">
        <w:t>Osnovne škole Dvor</w:t>
      </w:r>
      <w:r w:rsidRPr="002B5BA2">
        <w:t>“ te</w:t>
      </w:r>
      <w:r w:rsidR="0013004F">
        <w:t xml:space="preserve"> na</w:t>
      </w:r>
      <w:r w:rsidRPr="002B5BA2">
        <w:t xml:space="preserve"> mrežnoj stranici i oglasnoj ploči Hrvatskog zavoda za zapošljavanje</w:t>
      </w:r>
      <w:r>
        <w:t>.</w:t>
      </w:r>
    </w:p>
    <w:p w:rsidR="00AF2FE9" w:rsidRDefault="00AF2FE9" w:rsidP="00AF2FE9">
      <w:pPr>
        <w:spacing w:after="0" w:line="240" w:lineRule="auto"/>
        <w:ind w:left="284" w:right="260"/>
        <w:jc w:val="both"/>
      </w:pPr>
    </w:p>
    <w:p w:rsidR="00AF2FE9" w:rsidRPr="00491FBB" w:rsidRDefault="00AF2FE9" w:rsidP="00AF2FE9">
      <w:pPr>
        <w:spacing w:after="0" w:line="240" w:lineRule="auto"/>
        <w:ind w:left="284" w:right="260"/>
        <w:jc w:val="both"/>
      </w:pPr>
      <w:r>
        <w:t xml:space="preserve">Podnošenjem prijave na natječaj kandidat je suglasan s načinom prikupljanja i obrade njegovih osobnih podataka. Osobni podaci kandidata prikupljaju se i obrađuju isključivo radi provođenja natječajnog postupka sukladno odredbama Opće uredbe (EU) 2016/79 o zaštiti osobnih podataka i Zakona o provedbi Opće uredbe o zaštiti podataka („Narodne novine“, broj 42/18). Obrada uključuje i objavu informacija o osobnom imenu i zvanju izabranog kandidata. </w:t>
      </w:r>
    </w:p>
    <w:p w:rsidR="00AF2FE9" w:rsidRDefault="00AF2FE9" w:rsidP="00AF2FE9">
      <w:pPr>
        <w:spacing w:after="0" w:line="240" w:lineRule="auto"/>
        <w:ind w:left="284" w:right="260" w:hanging="753"/>
        <w:jc w:val="both"/>
      </w:pPr>
    </w:p>
    <w:p w:rsidR="004C7F1D" w:rsidRPr="004C7F1D" w:rsidRDefault="004C7F1D" w:rsidP="004C7F1D">
      <w:pPr>
        <w:spacing w:after="0" w:line="240" w:lineRule="auto"/>
        <w:ind w:left="284" w:right="260"/>
        <w:jc w:val="both"/>
        <w:rPr>
          <w:rFonts w:eastAsia="Times New Roman" w:cs="Calibri"/>
        </w:rPr>
      </w:pPr>
      <w:r w:rsidRPr="004C7F1D">
        <w:rPr>
          <w:rFonts w:eastAsia="Times New Roman" w:cs="Calibri"/>
        </w:rPr>
        <w:t xml:space="preserve">O rezultatima natječaja kandidati će biti obaviješteni putem mrežne stranice škole: </w:t>
      </w:r>
    </w:p>
    <w:p w:rsidR="004C7F1D" w:rsidRPr="0013004F" w:rsidRDefault="004C7F1D" w:rsidP="004C7F1D">
      <w:pPr>
        <w:spacing w:after="0" w:line="240" w:lineRule="auto"/>
        <w:ind w:left="284" w:right="260"/>
        <w:jc w:val="both"/>
        <w:rPr>
          <w:rFonts w:eastAsia="Times New Roman" w:cs="Calibri"/>
          <w:i/>
        </w:rPr>
      </w:pPr>
      <w:r w:rsidRPr="0013004F">
        <w:rPr>
          <w:rFonts w:eastAsia="Times New Roman" w:cs="Calibri"/>
          <w:i/>
        </w:rPr>
        <w:t>www.os-dvor.skole.hr</w:t>
      </w:r>
      <w:r w:rsidR="00F7065C">
        <w:rPr>
          <w:rFonts w:eastAsia="Times New Roman" w:cs="Calibri"/>
          <w:i/>
        </w:rPr>
        <w:t>.</w:t>
      </w:r>
    </w:p>
    <w:p w:rsidR="008F0C59" w:rsidRPr="00AF2FE9" w:rsidRDefault="008F0C59" w:rsidP="00AF2FE9">
      <w:pPr>
        <w:spacing w:after="0" w:line="240" w:lineRule="auto"/>
        <w:ind w:left="284" w:right="260"/>
        <w:jc w:val="both"/>
        <w:rPr>
          <w:rFonts w:eastAsia="Times New Roman" w:cs="Calibri"/>
        </w:rPr>
      </w:pPr>
    </w:p>
    <w:p w:rsidR="002B4D71" w:rsidRPr="00DA0120" w:rsidRDefault="002B4D71" w:rsidP="00AF2FE9">
      <w:pPr>
        <w:spacing w:after="0" w:line="240" w:lineRule="auto"/>
        <w:ind w:left="284" w:right="260"/>
        <w:jc w:val="both"/>
        <w:rPr>
          <w:rFonts w:asciiTheme="minorHAnsi" w:eastAsia="Times New Roman" w:hAnsiTheme="minorHAnsi" w:cstheme="minorHAnsi"/>
        </w:rPr>
      </w:pPr>
    </w:p>
    <w:p w:rsidR="00DC2D1C" w:rsidRPr="00DA0120" w:rsidRDefault="00F7065C" w:rsidP="00F7065C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                                                               </w:t>
      </w:r>
      <w:r w:rsidR="002A708B">
        <w:rPr>
          <w:rFonts w:asciiTheme="minorHAnsi" w:eastAsia="Times New Roman" w:hAnsiTheme="minorHAnsi" w:cstheme="minorHAnsi"/>
        </w:rPr>
        <w:t>Ravnateljica</w:t>
      </w:r>
      <w:r w:rsidR="003D1E40" w:rsidRPr="00DA0120">
        <w:rPr>
          <w:rFonts w:asciiTheme="minorHAnsi" w:eastAsia="Times New Roman" w:hAnsiTheme="minorHAnsi" w:cstheme="minorHAnsi"/>
        </w:rPr>
        <w:t>:</w:t>
      </w:r>
    </w:p>
    <w:p w:rsidR="003D1E40" w:rsidRPr="00DA0120" w:rsidRDefault="003D1E40" w:rsidP="00F7065C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</w:rPr>
      </w:pPr>
    </w:p>
    <w:p w:rsidR="003D1E40" w:rsidRPr="00DA0120" w:rsidRDefault="003D1E40" w:rsidP="00F7065C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</w:rPr>
      </w:pPr>
    </w:p>
    <w:p w:rsidR="003D1E40" w:rsidRPr="00DA0120" w:rsidRDefault="00F7065C" w:rsidP="00F7065C">
      <w:pPr>
        <w:spacing w:after="0" w:line="240" w:lineRule="auto"/>
        <w:ind w:left="284" w:right="260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                                                                                                 </w:t>
      </w:r>
      <w:r w:rsidR="002A708B">
        <w:rPr>
          <w:rFonts w:asciiTheme="minorHAnsi" w:eastAsia="Times New Roman" w:hAnsiTheme="minorHAnsi" w:cstheme="minorHAnsi"/>
        </w:rPr>
        <w:t xml:space="preserve">Matea </w:t>
      </w:r>
      <w:proofErr w:type="spellStart"/>
      <w:r w:rsidR="002A708B">
        <w:rPr>
          <w:rFonts w:asciiTheme="minorHAnsi" w:eastAsia="Times New Roman" w:hAnsiTheme="minorHAnsi" w:cstheme="minorHAnsi"/>
        </w:rPr>
        <w:t>Sokač</w:t>
      </w:r>
      <w:proofErr w:type="spellEnd"/>
      <w:r w:rsidR="002A708B">
        <w:rPr>
          <w:rFonts w:asciiTheme="minorHAnsi" w:eastAsia="Times New Roman" w:hAnsiTheme="minorHAnsi" w:cstheme="minorHAnsi"/>
        </w:rPr>
        <w:t xml:space="preserve"> </w:t>
      </w:r>
      <w:proofErr w:type="spellStart"/>
      <w:r w:rsidR="002A708B">
        <w:rPr>
          <w:rFonts w:asciiTheme="minorHAnsi" w:eastAsia="Times New Roman" w:hAnsiTheme="minorHAnsi" w:cstheme="minorHAnsi"/>
        </w:rPr>
        <w:t>Tetrešak</w:t>
      </w:r>
      <w:proofErr w:type="spellEnd"/>
      <w:r w:rsidR="003D1E40" w:rsidRPr="00DA0120">
        <w:rPr>
          <w:rFonts w:asciiTheme="minorHAnsi" w:eastAsia="Times New Roman" w:hAnsiTheme="minorHAnsi" w:cstheme="minorHAnsi"/>
        </w:rPr>
        <w:t xml:space="preserve">, dipl. </w:t>
      </w:r>
      <w:r w:rsidR="002A708B">
        <w:rPr>
          <w:rFonts w:asciiTheme="minorHAnsi" w:eastAsia="Times New Roman" w:hAnsiTheme="minorHAnsi" w:cstheme="minorHAnsi"/>
        </w:rPr>
        <w:t>učit.</w:t>
      </w:r>
    </w:p>
    <w:sectPr w:rsidR="003D1E40" w:rsidRPr="00DA0120" w:rsidSect="007F42EB">
      <w:footerReference w:type="default" r:id="rId11"/>
      <w:pgSz w:w="11906" w:h="16838"/>
      <w:pgMar w:top="993" w:right="720" w:bottom="993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C72" w:rsidRDefault="00545C72" w:rsidP="003D1E40">
      <w:pPr>
        <w:spacing w:after="0" w:line="240" w:lineRule="auto"/>
      </w:pPr>
      <w:r>
        <w:separator/>
      </w:r>
    </w:p>
  </w:endnote>
  <w:endnote w:type="continuationSeparator" w:id="0">
    <w:p w:rsidR="00545C72" w:rsidRDefault="00545C72" w:rsidP="003D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976638"/>
      <w:docPartObj>
        <w:docPartGallery w:val="Page Numbers (Bottom of Page)"/>
        <w:docPartUnique/>
      </w:docPartObj>
    </w:sdtPr>
    <w:sdtEndPr/>
    <w:sdtContent>
      <w:p w:rsidR="003D1E40" w:rsidRDefault="0029734E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6B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D1E40" w:rsidRDefault="003D1E4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C72" w:rsidRDefault="00545C72" w:rsidP="003D1E40">
      <w:pPr>
        <w:spacing w:after="0" w:line="240" w:lineRule="auto"/>
      </w:pPr>
      <w:r>
        <w:separator/>
      </w:r>
    </w:p>
  </w:footnote>
  <w:footnote w:type="continuationSeparator" w:id="0">
    <w:p w:rsidR="00545C72" w:rsidRDefault="00545C72" w:rsidP="003D1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3F2E"/>
    <w:multiLevelType w:val="hybridMultilevel"/>
    <w:tmpl w:val="ACACD91E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75587"/>
    <w:multiLevelType w:val="hybridMultilevel"/>
    <w:tmpl w:val="A1967162"/>
    <w:lvl w:ilvl="0" w:tplc="6EEE273C">
      <w:start w:val="3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AC6562E"/>
    <w:multiLevelType w:val="hybridMultilevel"/>
    <w:tmpl w:val="2A764936"/>
    <w:lvl w:ilvl="0" w:tplc="881066B8">
      <w:start w:val="44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D9E5C40"/>
    <w:multiLevelType w:val="hybridMultilevel"/>
    <w:tmpl w:val="B1F8013E"/>
    <w:lvl w:ilvl="0" w:tplc="041A000F">
      <w:start w:val="1"/>
      <w:numFmt w:val="decimal"/>
      <w:lvlText w:val="%1."/>
      <w:lvlJc w:val="left"/>
      <w:pPr>
        <w:ind w:left="1004" w:hanging="360"/>
      </w:p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FC74031"/>
    <w:multiLevelType w:val="hybridMultilevel"/>
    <w:tmpl w:val="8ECA80C2"/>
    <w:lvl w:ilvl="0" w:tplc="6EEE273C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D3FD8"/>
    <w:multiLevelType w:val="hybridMultilevel"/>
    <w:tmpl w:val="BC441CA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BEF6795E">
      <w:numFmt w:val="bullet"/>
      <w:lvlText w:val="–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5812E32"/>
    <w:multiLevelType w:val="hybridMultilevel"/>
    <w:tmpl w:val="C1822B3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A5438"/>
    <w:multiLevelType w:val="hybridMultilevel"/>
    <w:tmpl w:val="467A04E4"/>
    <w:lvl w:ilvl="0" w:tplc="6EEE273C">
      <w:start w:val="3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E413F20"/>
    <w:multiLevelType w:val="hybridMultilevel"/>
    <w:tmpl w:val="D728ACAC"/>
    <w:lvl w:ilvl="0" w:tplc="BEF6795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E443D9"/>
    <w:multiLevelType w:val="hybridMultilevel"/>
    <w:tmpl w:val="298EA6DC"/>
    <w:lvl w:ilvl="0" w:tplc="6EEE273C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30FA4"/>
    <w:multiLevelType w:val="hybridMultilevel"/>
    <w:tmpl w:val="A2FAED6C"/>
    <w:lvl w:ilvl="0" w:tplc="041A000F">
      <w:start w:val="1"/>
      <w:numFmt w:val="decimal"/>
      <w:lvlText w:val="%1.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11"/>
  </w:num>
  <w:num w:numId="3">
    <w:abstractNumId w:val="11"/>
  </w:num>
  <w:num w:numId="4">
    <w:abstractNumId w:val="0"/>
  </w:num>
  <w:num w:numId="5">
    <w:abstractNumId w:val="6"/>
  </w:num>
  <w:num w:numId="6">
    <w:abstractNumId w:val="2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4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5CF"/>
    <w:rsid w:val="00030441"/>
    <w:rsid w:val="00033241"/>
    <w:rsid w:val="00041C60"/>
    <w:rsid w:val="000B3BA4"/>
    <w:rsid w:val="000B4D1C"/>
    <w:rsid w:val="001166B1"/>
    <w:rsid w:val="0013004F"/>
    <w:rsid w:val="001319FB"/>
    <w:rsid w:val="001513E8"/>
    <w:rsid w:val="001C3C88"/>
    <w:rsid w:val="001E2FD9"/>
    <w:rsid w:val="00207BB0"/>
    <w:rsid w:val="002446B9"/>
    <w:rsid w:val="00255C12"/>
    <w:rsid w:val="00264F80"/>
    <w:rsid w:val="00267D1B"/>
    <w:rsid w:val="0029580E"/>
    <w:rsid w:val="0029734E"/>
    <w:rsid w:val="002A693F"/>
    <w:rsid w:val="002A7016"/>
    <w:rsid w:val="002A708B"/>
    <w:rsid w:val="002B3174"/>
    <w:rsid w:val="002B4D71"/>
    <w:rsid w:val="002C001A"/>
    <w:rsid w:val="002D07D8"/>
    <w:rsid w:val="002F1A5B"/>
    <w:rsid w:val="002F3EEE"/>
    <w:rsid w:val="0032353D"/>
    <w:rsid w:val="0033363C"/>
    <w:rsid w:val="00337528"/>
    <w:rsid w:val="003754FE"/>
    <w:rsid w:val="003855CF"/>
    <w:rsid w:val="003A2D70"/>
    <w:rsid w:val="003B11AF"/>
    <w:rsid w:val="003C0AFE"/>
    <w:rsid w:val="003D1E40"/>
    <w:rsid w:val="003E4445"/>
    <w:rsid w:val="003F2D54"/>
    <w:rsid w:val="00412D09"/>
    <w:rsid w:val="00464107"/>
    <w:rsid w:val="00465895"/>
    <w:rsid w:val="00491BF7"/>
    <w:rsid w:val="004A1452"/>
    <w:rsid w:val="004B1FD7"/>
    <w:rsid w:val="004C7F1D"/>
    <w:rsid w:val="004D7C4B"/>
    <w:rsid w:val="0050304C"/>
    <w:rsid w:val="00540401"/>
    <w:rsid w:val="00540788"/>
    <w:rsid w:val="00545C72"/>
    <w:rsid w:val="00554238"/>
    <w:rsid w:val="00557D66"/>
    <w:rsid w:val="005D7911"/>
    <w:rsid w:val="0062235E"/>
    <w:rsid w:val="0068294D"/>
    <w:rsid w:val="00694DF5"/>
    <w:rsid w:val="00756E4E"/>
    <w:rsid w:val="00764F2E"/>
    <w:rsid w:val="00767E97"/>
    <w:rsid w:val="007850B6"/>
    <w:rsid w:val="007F42EB"/>
    <w:rsid w:val="008116E4"/>
    <w:rsid w:val="00836248"/>
    <w:rsid w:val="00865D5D"/>
    <w:rsid w:val="008D5D37"/>
    <w:rsid w:val="008F0C59"/>
    <w:rsid w:val="00955FFE"/>
    <w:rsid w:val="00994222"/>
    <w:rsid w:val="009A36FB"/>
    <w:rsid w:val="00A07DAB"/>
    <w:rsid w:val="00A50104"/>
    <w:rsid w:val="00A71595"/>
    <w:rsid w:val="00AF2FE9"/>
    <w:rsid w:val="00AF78B5"/>
    <w:rsid w:val="00B75307"/>
    <w:rsid w:val="00B94DD4"/>
    <w:rsid w:val="00BB2BE9"/>
    <w:rsid w:val="00BE43DE"/>
    <w:rsid w:val="00C9145B"/>
    <w:rsid w:val="00C919B6"/>
    <w:rsid w:val="00CB27B8"/>
    <w:rsid w:val="00CC05DD"/>
    <w:rsid w:val="00D1552C"/>
    <w:rsid w:val="00D34F29"/>
    <w:rsid w:val="00D92D07"/>
    <w:rsid w:val="00DA0120"/>
    <w:rsid w:val="00DC2D1C"/>
    <w:rsid w:val="00DF47B9"/>
    <w:rsid w:val="00E36312"/>
    <w:rsid w:val="00E87678"/>
    <w:rsid w:val="00E9350D"/>
    <w:rsid w:val="00EA1D1A"/>
    <w:rsid w:val="00EA6624"/>
    <w:rsid w:val="00EE715E"/>
    <w:rsid w:val="00F1250A"/>
    <w:rsid w:val="00F52F67"/>
    <w:rsid w:val="00F7065C"/>
    <w:rsid w:val="00FF1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E81B"/>
  <w15:docId w15:val="{80495FAF-A752-40CD-B063-51A5E8F4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D1C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D5D3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56E4E"/>
    <w:pPr>
      <w:ind w:left="720"/>
      <w:contextualSpacing/>
    </w:pPr>
  </w:style>
  <w:style w:type="character" w:styleId="HTML-navod">
    <w:name w:val="HTML Cite"/>
    <w:uiPriority w:val="99"/>
    <w:semiHidden/>
    <w:unhideWhenUsed/>
    <w:rsid w:val="003D1E40"/>
    <w:rPr>
      <w:i/>
      <w:iCs/>
    </w:rPr>
  </w:style>
  <w:style w:type="paragraph" w:styleId="Zaglavlje">
    <w:name w:val="header"/>
    <w:basedOn w:val="Normal"/>
    <w:link w:val="ZaglavljeChar"/>
    <w:uiPriority w:val="99"/>
    <w:semiHidden/>
    <w:unhideWhenUsed/>
    <w:rsid w:val="003D1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D1E40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D1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D1E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Sanja</cp:lastModifiedBy>
  <cp:revision>8</cp:revision>
  <cp:lastPrinted>2026-09-23T06:24:00Z</cp:lastPrinted>
  <dcterms:created xsi:type="dcterms:W3CDTF">2025-09-15T11:43:00Z</dcterms:created>
  <dcterms:modified xsi:type="dcterms:W3CDTF">2026-09-23T06:25:00Z</dcterms:modified>
  <cp:contentStatus/>
</cp:coreProperties>
</file>